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C5" w:rsidRDefault="001900C5" w:rsidP="0071031E">
      <w:pPr>
        <w:jc w:val="center"/>
        <w:rPr>
          <w:rFonts w:ascii="Arial Bold" w:hAnsi="Arial Bold"/>
          <w:b/>
        </w:rPr>
      </w:pPr>
      <w:r>
        <w:rPr>
          <w:rFonts w:ascii="Arial Bold" w:hAnsi="Arial Bold"/>
          <w:b/>
        </w:rPr>
        <w:t>Professional Readers’ Advisory Works</w:t>
      </w:r>
      <w:r w:rsidR="0071031E">
        <w:rPr>
          <w:rFonts w:ascii="Arial Bold" w:hAnsi="Arial Bold"/>
          <w:b/>
        </w:rPr>
        <w:t xml:space="preserve"> </w:t>
      </w:r>
      <w:r>
        <w:rPr>
          <w:rFonts w:ascii="Arial Bold" w:hAnsi="Arial Bold"/>
          <w:b/>
        </w:rPr>
        <w:t xml:space="preserve">in Print </w:t>
      </w:r>
    </w:p>
    <w:p w:rsidR="00663964" w:rsidRPr="0071031E" w:rsidRDefault="0071031E" w:rsidP="0071031E">
      <w:pPr>
        <w:jc w:val="center"/>
        <w:rPr>
          <w:rFonts w:ascii="Arial Bold" w:hAnsi="Arial Bold"/>
          <w:b/>
        </w:rPr>
      </w:pPr>
      <w:proofErr w:type="gramStart"/>
      <w:r>
        <w:rPr>
          <w:rFonts w:ascii="Arial Bold" w:hAnsi="Arial Bold"/>
          <w:b/>
        </w:rPr>
        <w:t>for</w:t>
      </w:r>
      <w:proofErr w:type="gramEnd"/>
      <w:r>
        <w:rPr>
          <w:rFonts w:ascii="Arial Bold" w:hAnsi="Arial Bold"/>
          <w:b/>
        </w:rPr>
        <w:t xml:space="preserve"> Staff W</w:t>
      </w:r>
      <w:r w:rsidR="00663964" w:rsidRPr="0071031E">
        <w:rPr>
          <w:rFonts w:ascii="Arial Bold" w:hAnsi="Arial Bold"/>
          <w:b/>
        </w:rPr>
        <w:t>ho Work with Teens and Comics</w:t>
      </w:r>
    </w:p>
    <w:p w:rsidR="00663964" w:rsidRDefault="00663964"/>
    <w:p w:rsidR="001900C5" w:rsidRDefault="001900C5" w:rsidP="001900C5">
      <w:pPr>
        <w:pStyle w:val="ListParagraph"/>
        <w:ind w:left="0"/>
      </w:pPr>
      <w:bookmarkStart w:id="0" w:name="OLE_LINK33"/>
      <w:bookmarkStart w:id="1" w:name="OLE_LINK34"/>
    </w:p>
    <w:p w:rsidR="00202F43" w:rsidRDefault="00202F43" w:rsidP="001900C5">
      <w:pPr>
        <w:pStyle w:val="ListParagraph"/>
        <w:ind w:left="0"/>
      </w:pPr>
      <w:r>
        <w:t xml:space="preserve">Duncan, Randy, and Matthew J. Smith. </w:t>
      </w:r>
      <w:r w:rsidRPr="0038523B">
        <w:rPr>
          <w:i/>
        </w:rPr>
        <w:t>The Power of Comics</w:t>
      </w:r>
      <w:r>
        <w:t xml:space="preserve"> (</w:t>
      </w:r>
      <w:r w:rsidR="0038523B">
        <w:t>Bloomsbury Academic, 2009)</w:t>
      </w:r>
    </w:p>
    <w:p w:rsidR="00202F43" w:rsidRDefault="00202F43" w:rsidP="001900C5">
      <w:pPr>
        <w:pStyle w:val="ListParagraph"/>
        <w:ind w:left="0"/>
      </w:pPr>
    </w:p>
    <w:p w:rsidR="004F561B" w:rsidRDefault="004F561B" w:rsidP="001900C5">
      <w:pPr>
        <w:pStyle w:val="ListParagraph"/>
        <w:ind w:left="0"/>
      </w:pPr>
      <w:proofErr w:type="spellStart"/>
      <w:r>
        <w:t>Fingeroth</w:t>
      </w:r>
      <w:proofErr w:type="spellEnd"/>
      <w:r>
        <w:t>, Danny. The Rough Guide to Graphic Novels (Rough Guides, 2009)</w:t>
      </w:r>
    </w:p>
    <w:p w:rsidR="004F561B" w:rsidRDefault="004F561B" w:rsidP="001900C5">
      <w:pPr>
        <w:pStyle w:val="ListParagraph"/>
        <w:ind w:left="0"/>
      </w:pPr>
    </w:p>
    <w:p w:rsidR="004F561B" w:rsidRDefault="004F561B" w:rsidP="001900C5">
      <w:pPr>
        <w:pStyle w:val="ListParagraph"/>
        <w:ind w:left="0"/>
      </w:pPr>
      <w:r>
        <w:t xml:space="preserve">Goldsmith, Francisca. </w:t>
      </w:r>
      <w:r w:rsidRPr="0038523B">
        <w:rPr>
          <w:i/>
        </w:rPr>
        <w:t>Readers’ Advisory Guide to Graphic Novels</w:t>
      </w:r>
      <w:r>
        <w:t xml:space="preserve"> (ALA Editions, 2010)</w:t>
      </w:r>
    </w:p>
    <w:p w:rsidR="004F561B" w:rsidRDefault="004F561B" w:rsidP="001900C5">
      <w:pPr>
        <w:pStyle w:val="ListParagraph"/>
        <w:ind w:left="0"/>
      </w:pPr>
    </w:p>
    <w:p w:rsidR="00202F43" w:rsidRDefault="004F561B" w:rsidP="001900C5">
      <w:pPr>
        <w:pStyle w:val="ListParagraph"/>
        <w:ind w:left="0"/>
      </w:pPr>
      <w:proofErr w:type="spellStart"/>
      <w:r>
        <w:t>Goulart</w:t>
      </w:r>
      <w:proofErr w:type="spellEnd"/>
      <w:r>
        <w:t xml:space="preserve">, Ron. </w:t>
      </w:r>
      <w:r w:rsidRPr="0038523B">
        <w:rPr>
          <w:i/>
        </w:rPr>
        <w:t>Comic Book Encyclopedia</w:t>
      </w:r>
      <w:r>
        <w:t xml:space="preserve"> (It Books, 2004)</w:t>
      </w:r>
    </w:p>
    <w:p w:rsidR="00202F43" w:rsidRDefault="00202F43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  <w:r>
        <w:t>*</w:t>
      </w:r>
      <w:proofErr w:type="spellStart"/>
      <w:r w:rsidR="00202F43">
        <w:t>Janson</w:t>
      </w:r>
      <w:proofErr w:type="spellEnd"/>
      <w:r w:rsidR="00202F43">
        <w:t xml:space="preserve">, Klaus. </w:t>
      </w:r>
      <w:r w:rsidR="00202F43" w:rsidRPr="0038523B">
        <w:rPr>
          <w:i/>
        </w:rPr>
        <w:t xml:space="preserve">The DC Comics Guide to </w:t>
      </w:r>
      <w:proofErr w:type="spellStart"/>
      <w:r w:rsidR="00202F43" w:rsidRPr="0038523B">
        <w:rPr>
          <w:i/>
        </w:rPr>
        <w:t>Pencilling</w:t>
      </w:r>
      <w:proofErr w:type="spellEnd"/>
      <w:r w:rsidR="00202F43" w:rsidRPr="0038523B">
        <w:rPr>
          <w:i/>
        </w:rPr>
        <w:t xml:space="preserve"> Comics</w:t>
      </w:r>
      <w:r w:rsidR="00202F43">
        <w:t>, 2</w:t>
      </w:r>
      <w:r w:rsidR="00202F43" w:rsidRPr="00202F43">
        <w:rPr>
          <w:vertAlign w:val="superscript"/>
        </w:rPr>
        <w:t>nd</w:t>
      </w:r>
      <w:r w:rsidR="00202F43">
        <w:t xml:space="preserve"> edition (Watson-</w:t>
      </w:r>
      <w:proofErr w:type="spellStart"/>
      <w:r w:rsidR="00202F43">
        <w:t>Guptill</w:t>
      </w:r>
      <w:proofErr w:type="spellEnd"/>
      <w:r w:rsidR="00202F43">
        <w:t>, 2013)</w:t>
      </w: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  <w:r>
        <w:t xml:space="preserve">*Madden, Matt. </w:t>
      </w:r>
      <w:r w:rsidRPr="0038523B">
        <w:rPr>
          <w:i/>
        </w:rPr>
        <w:t>99 Ways to Tell a Story</w:t>
      </w:r>
      <w:r>
        <w:t xml:space="preserve"> (Chamberlain Brothers, 2005)</w:t>
      </w:r>
    </w:p>
    <w:p w:rsidR="0038523B" w:rsidRDefault="0038523B" w:rsidP="001900C5">
      <w:pPr>
        <w:pStyle w:val="ListParagraph"/>
        <w:ind w:left="0"/>
      </w:pPr>
    </w:p>
    <w:p w:rsidR="004F561B" w:rsidRDefault="0038523B" w:rsidP="001900C5">
      <w:pPr>
        <w:pStyle w:val="ListParagraph"/>
        <w:ind w:left="0"/>
      </w:pPr>
      <w:proofErr w:type="spellStart"/>
      <w:r>
        <w:t>Monnin</w:t>
      </w:r>
      <w:proofErr w:type="spellEnd"/>
      <w:r>
        <w:t xml:space="preserve">, Katie. </w:t>
      </w:r>
      <w:r w:rsidRPr="0038523B">
        <w:rPr>
          <w:i/>
        </w:rPr>
        <w:t xml:space="preserve">Teaching Graphic Novels: Practical Strategies for the Secondary ELA Classroom </w:t>
      </w:r>
      <w:r>
        <w:t>(Maupin House, 2013)</w:t>
      </w:r>
    </w:p>
    <w:p w:rsidR="004F561B" w:rsidRDefault="004F561B" w:rsidP="001900C5">
      <w:pPr>
        <w:pStyle w:val="ListParagraph"/>
        <w:ind w:left="0"/>
      </w:pPr>
    </w:p>
    <w:bookmarkEnd w:id="0"/>
    <w:bookmarkEnd w:id="1"/>
    <w:p w:rsidR="00202F43" w:rsidRDefault="00202F43" w:rsidP="001900C5">
      <w:pPr>
        <w:pStyle w:val="ListParagraph"/>
        <w:ind w:left="0"/>
      </w:pPr>
      <w:proofErr w:type="spellStart"/>
      <w:r>
        <w:t>Pawuk</w:t>
      </w:r>
      <w:proofErr w:type="spellEnd"/>
      <w:r>
        <w:t xml:space="preserve">, Michael. </w:t>
      </w:r>
      <w:proofErr w:type="gramStart"/>
      <w:r w:rsidRPr="0038523B">
        <w:rPr>
          <w:i/>
        </w:rPr>
        <w:t>Graphic Novels</w:t>
      </w:r>
      <w:r>
        <w:t xml:space="preserve"> (“</w:t>
      </w:r>
      <w:proofErr w:type="spellStart"/>
      <w:r>
        <w:t>Genreflecting</w:t>
      </w:r>
      <w:proofErr w:type="spellEnd"/>
      <w:r>
        <w:t xml:space="preserve"> Advisory” series).</w:t>
      </w:r>
      <w:proofErr w:type="gramEnd"/>
      <w:r>
        <w:t xml:space="preserve"> (Libraries Unlimited, 2006)</w:t>
      </w:r>
    </w:p>
    <w:p w:rsidR="00202F43" w:rsidRDefault="00202F43" w:rsidP="001900C5">
      <w:pPr>
        <w:pStyle w:val="ListParagraph"/>
        <w:ind w:left="0"/>
      </w:pPr>
    </w:p>
    <w:p w:rsidR="0038523B" w:rsidRDefault="00202F43" w:rsidP="001900C5">
      <w:pPr>
        <w:pStyle w:val="ListParagraph"/>
        <w:ind w:left="0"/>
      </w:pPr>
      <w:r>
        <w:t xml:space="preserve">Thompson, Jason. </w:t>
      </w:r>
      <w:proofErr w:type="spellStart"/>
      <w:r w:rsidRPr="0038523B">
        <w:rPr>
          <w:i/>
        </w:rPr>
        <w:t>Manga</w:t>
      </w:r>
      <w:proofErr w:type="spellEnd"/>
      <w:r>
        <w:t xml:space="preserve"> (Del Rey, 2012)</w:t>
      </w: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</w:p>
    <w:p w:rsidR="0038523B" w:rsidRDefault="0038523B" w:rsidP="001900C5">
      <w:pPr>
        <w:pStyle w:val="ListParagraph"/>
        <w:ind w:left="0"/>
      </w:pPr>
    </w:p>
    <w:p w:rsidR="00202F43" w:rsidRDefault="0038523B" w:rsidP="001900C5">
      <w:pPr>
        <w:pStyle w:val="ListParagraph"/>
        <w:ind w:left="0"/>
      </w:pPr>
      <w:r>
        <w:t>*Also suggested for programming with comics in libraries</w:t>
      </w:r>
    </w:p>
    <w:p w:rsidR="00663964" w:rsidRDefault="00663964" w:rsidP="001900C5">
      <w:pPr>
        <w:pStyle w:val="ListParagraph"/>
        <w:ind w:left="0"/>
      </w:pPr>
    </w:p>
    <w:sectPr w:rsidR="00663964" w:rsidSect="00663964">
      <w:footerReference w:type="default" r:id="rId5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43" w:rsidRPr="001F2A45" w:rsidRDefault="00202F43">
    <w:pPr>
      <w:pStyle w:val="Footer"/>
      <w:rPr>
        <w:sz w:val="16"/>
      </w:rPr>
    </w:pPr>
    <w:r>
      <w:rPr>
        <w:sz w:val="16"/>
      </w:rPr>
      <w:t xml:space="preserve">Francisca Goldsmith   </w:t>
    </w:r>
    <w:r>
      <w:rPr>
        <w:sz w:val="16"/>
      </w:rPr>
      <w:tab/>
    </w:r>
    <w:r w:rsidRPr="001F2A45">
      <w:rPr>
        <w:sz w:val="16"/>
      </w:rPr>
      <w:t>francisca@infopeople.org</w:t>
    </w:r>
    <w:r>
      <w:rPr>
        <w:sz w:val="16"/>
      </w:rPr>
      <w:t xml:space="preserve">   </w:t>
    </w:r>
    <w:r>
      <w:rPr>
        <w:sz w:val="16"/>
      </w:rPr>
      <w:tab/>
      <w:t xml:space="preserve">  9 April 2014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F9"/>
    <w:multiLevelType w:val="hybridMultilevel"/>
    <w:tmpl w:val="5CAE1D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3964"/>
    <w:rsid w:val="001900C5"/>
    <w:rsid w:val="001F2A45"/>
    <w:rsid w:val="00202F43"/>
    <w:rsid w:val="0038523B"/>
    <w:rsid w:val="004F561B"/>
    <w:rsid w:val="00565A71"/>
    <w:rsid w:val="00610C7F"/>
    <w:rsid w:val="00663964"/>
    <w:rsid w:val="006E79CF"/>
    <w:rsid w:val="0071031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9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0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A45"/>
  </w:style>
  <w:style w:type="paragraph" w:styleId="Footer">
    <w:name w:val="footer"/>
    <w:basedOn w:val="Normal"/>
    <w:link w:val="FooterChar"/>
    <w:uiPriority w:val="99"/>
    <w:semiHidden/>
    <w:unhideWhenUsed/>
    <w:rsid w:val="001F2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322</Words>
  <Characters>1840</Characters>
  <Application>Microsoft Macintosh Word</Application>
  <DocSecurity>0</DocSecurity>
  <Lines>15</Lines>
  <Paragraphs>3</Paragraphs>
  <ScaleCrop>false</ScaleCrop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Goldsmith</dc:creator>
  <cp:keywords/>
  <cp:lastModifiedBy>Francisca Goldsmith</cp:lastModifiedBy>
  <cp:revision>3</cp:revision>
  <dcterms:created xsi:type="dcterms:W3CDTF">2014-03-31T22:49:00Z</dcterms:created>
  <dcterms:modified xsi:type="dcterms:W3CDTF">2014-04-01T19:55:00Z</dcterms:modified>
</cp:coreProperties>
</file>