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405" w:rsidRPr="00BA539B" w:rsidRDefault="00545405" w:rsidP="00BA539B">
      <w:pPr>
        <w:pStyle w:val="Header"/>
        <w:jc w:val="center"/>
        <w:rPr>
          <w:b/>
          <w:sz w:val="32"/>
          <w:szCs w:val="32"/>
        </w:rPr>
      </w:pPr>
      <w:r w:rsidRPr="00BA539B">
        <w:rPr>
          <w:b/>
          <w:sz w:val="32"/>
          <w:szCs w:val="32"/>
        </w:rPr>
        <w:t>Children’s Literature Update 2015</w:t>
      </w:r>
    </w:p>
    <w:p w:rsidR="00545405" w:rsidRPr="006541C2" w:rsidRDefault="00545405" w:rsidP="006541C2">
      <w:pPr>
        <w:jc w:val="center"/>
        <w:rPr>
          <w:bCs/>
          <w:sz w:val="32"/>
          <w:szCs w:val="32"/>
        </w:rPr>
      </w:pPr>
      <w:r w:rsidRPr="006541C2">
        <w:rPr>
          <w:b/>
          <w:bCs/>
          <w:i/>
          <w:sz w:val="32"/>
          <w:szCs w:val="32"/>
        </w:rPr>
        <w:t>Multicultural Books for Children</w:t>
      </w:r>
    </w:p>
    <w:p w:rsidR="00545405" w:rsidRPr="006541C2" w:rsidRDefault="00545405" w:rsidP="00D0506F">
      <w:pPr>
        <w:rPr>
          <w:sz w:val="28"/>
          <w:szCs w:val="28"/>
        </w:rPr>
      </w:pPr>
    </w:p>
    <w:p w:rsidR="00545405" w:rsidRPr="00B21D98" w:rsidRDefault="00545405" w:rsidP="00D0506F"/>
    <w:p w:rsidR="00545405" w:rsidRPr="00B21D98" w:rsidRDefault="00545405" w:rsidP="005568DC">
      <w:pPr>
        <w:rPr>
          <w:b/>
          <w:bCs/>
          <w:i/>
        </w:rPr>
      </w:pPr>
      <w:r w:rsidRPr="00B21D98">
        <w:rPr>
          <w:b/>
          <w:bCs/>
          <w:i/>
        </w:rPr>
        <w:t>New multicultural books for younger children:</w:t>
      </w:r>
    </w:p>
    <w:p w:rsidR="00545405" w:rsidRPr="00B21D98" w:rsidRDefault="00545405" w:rsidP="005568DC">
      <w:pPr>
        <w:rPr>
          <w:bCs/>
        </w:rPr>
      </w:pPr>
    </w:p>
    <w:p w:rsidR="00545405" w:rsidRPr="00B21D98" w:rsidRDefault="00545405" w:rsidP="005568DC">
      <w:pPr>
        <w:rPr>
          <w:bCs/>
        </w:rPr>
      </w:pPr>
      <w:r w:rsidRPr="00B21D98">
        <w:rPr>
          <w:bCs/>
        </w:rPr>
        <w:t xml:space="preserve">Alkhyayyat, Mithaa and Vivian French. </w:t>
      </w:r>
      <w:r w:rsidRPr="00B21D98">
        <w:rPr>
          <w:bCs/>
          <w:i/>
        </w:rPr>
        <w:t>My Own Special Way</w:t>
      </w:r>
      <w:r w:rsidRPr="00B21D98">
        <w:rPr>
          <w:bCs/>
        </w:rPr>
        <w:t xml:space="preserve">, illustrated by Maya Fidawi. Sterling Orion, 2015. </w:t>
      </w:r>
    </w:p>
    <w:p w:rsidR="00545405" w:rsidRPr="00B21D98" w:rsidRDefault="00545405" w:rsidP="005568DC">
      <w:pPr>
        <w:rPr>
          <w:bCs/>
        </w:rPr>
      </w:pPr>
    </w:p>
    <w:p w:rsidR="00545405" w:rsidRPr="00B21D98" w:rsidRDefault="00545405" w:rsidP="005568DC">
      <w:pPr>
        <w:rPr>
          <w:bCs/>
        </w:rPr>
      </w:pPr>
      <w:r w:rsidRPr="00B21D98">
        <w:rPr>
          <w:bCs/>
        </w:rPr>
        <w:t xml:space="preserve">Argueta, Jorge. </w:t>
      </w:r>
      <w:r w:rsidRPr="00B21D98">
        <w:rPr>
          <w:bCs/>
          <w:i/>
        </w:rPr>
        <w:t xml:space="preserve">Salsa: Un Poema </w:t>
      </w:r>
      <w:smartTag w:uri="urn:schemas-microsoft-com:office:smarttags" w:element="place">
        <w:r w:rsidRPr="00B21D98">
          <w:rPr>
            <w:bCs/>
            <w:i/>
          </w:rPr>
          <w:t>Para</w:t>
        </w:r>
      </w:smartTag>
      <w:r w:rsidRPr="00B21D98">
        <w:rPr>
          <w:bCs/>
          <w:i/>
        </w:rPr>
        <w:t xml:space="preserve"> Cocinar=A Cooking Poem, </w:t>
      </w:r>
      <w:r w:rsidRPr="00B21D98">
        <w:rPr>
          <w:bCs/>
        </w:rPr>
        <w:t>illustrated by Duncan Tonatiuh. Groundwood, 2015.</w:t>
      </w:r>
    </w:p>
    <w:p w:rsidR="00545405" w:rsidRPr="00B21D98" w:rsidRDefault="00545405" w:rsidP="005568DC">
      <w:pPr>
        <w:rPr>
          <w:bCs/>
        </w:rPr>
      </w:pPr>
    </w:p>
    <w:p w:rsidR="00545405" w:rsidRPr="00B21D98" w:rsidRDefault="00545405" w:rsidP="005568DC">
      <w:pPr>
        <w:rPr>
          <w:bCs/>
        </w:rPr>
      </w:pPr>
      <w:r w:rsidRPr="00B21D98">
        <w:rPr>
          <w:bCs/>
        </w:rPr>
        <w:t xml:space="preserve">Ashburn, Boni. </w:t>
      </w:r>
      <w:r w:rsidRPr="00B21D98">
        <w:rPr>
          <w:bCs/>
          <w:i/>
        </w:rPr>
        <w:t xml:space="preserve">I Had a Favorite Hat, </w:t>
      </w:r>
      <w:r w:rsidRPr="00B21D98">
        <w:rPr>
          <w:bCs/>
        </w:rPr>
        <w:t>illustrated by Robyn Ng. Abrams, 2015.</w:t>
      </w:r>
    </w:p>
    <w:p w:rsidR="00545405" w:rsidRPr="00B21D98" w:rsidRDefault="00545405" w:rsidP="005568DC">
      <w:pPr>
        <w:rPr>
          <w:bCs/>
        </w:rPr>
      </w:pPr>
    </w:p>
    <w:p w:rsidR="00545405" w:rsidRPr="00B21D98" w:rsidRDefault="00545405" w:rsidP="005568DC">
      <w:pPr>
        <w:rPr>
          <w:bCs/>
        </w:rPr>
      </w:pPr>
      <w:r w:rsidRPr="00B21D98">
        <w:rPr>
          <w:bCs/>
        </w:rPr>
        <w:t xml:space="preserve">Bahk, Jane. </w:t>
      </w:r>
      <w:r w:rsidRPr="00B21D98">
        <w:rPr>
          <w:bCs/>
          <w:i/>
        </w:rPr>
        <w:t xml:space="preserve">Juna’s Jar. </w:t>
      </w:r>
      <w:r w:rsidRPr="00B21D98">
        <w:rPr>
          <w:bCs/>
        </w:rPr>
        <w:t>Lee &amp; Low, 2015.</w:t>
      </w:r>
    </w:p>
    <w:p w:rsidR="00545405" w:rsidRPr="00B21D98" w:rsidRDefault="00545405" w:rsidP="005568DC">
      <w:pPr>
        <w:rPr>
          <w:bCs/>
        </w:rPr>
      </w:pPr>
    </w:p>
    <w:p w:rsidR="00545405" w:rsidRPr="00B21D98" w:rsidRDefault="00545405" w:rsidP="00612895">
      <w:pPr>
        <w:rPr>
          <w:bCs/>
        </w:rPr>
      </w:pPr>
      <w:r w:rsidRPr="00B21D98">
        <w:rPr>
          <w:bCs/>
        </w:rPr>
        <w:t xml:space="preserve">Best, Cari. </w:t>
      </w:r>
      <w:r w:rsidRPr="00B21D98">
        <w:rPr>
          <w:bCs/>
          <w:i/>
        </w:rPr>
        <w:t>My Three Best Friends and Me, Zulay</w:t>
      </w:r>
      <w:r w:rsidRPr="00B21D98">
        <w:rPr>
          <w:bCs/>
        </w:rPr>
        <w:t>, illustrations by Vanessa Brantley Newton. Farrar, 2015.</w:t>
      </w:r>
    </w:p>
    <w:p w:rsidR="00545405" w:rsidRPr="00B21D98" w:rsidRDefault="00545405" w:rsidP="00612895">
      <w:pPr>
        <w:rPr>
          <w:bCs/>
        </w:rPr>
      </w:pPr>
    </w:p>
    <w:p w:rsidR="00545405" w:rsidRPr="00B21D98" w:rsidRDefault="00545405" w:rsidP="00612895">
      <w:pPr>
        <w:rPr>
          <w:bCs/>
        </w:rPr>
      </w:pPr>
      <w:r w:rsidRPr="00B21D98">
        <w:rPr>
          <w:bCs/>
        </w:rPr>
        <w:t xml:space="preserve">Bolden, Tonya. </w:t>
      </w:r>
      <w:r w:rsidRPr="00B21D98">
        <w:rPr>
          <w:bCs/>
          <w:i/>
        </w:rPr>
        <w:t>Beautiful Moon: A Child’s Prayer,</w:t>
      </w:r>
      <w:r w:rsidRPr="00B21D98">
        <w:rPr>
          <w:bCs/>
        </w:rPr>
        <w:t xml:space="preserve"> illustrated by Eric Velasquez. Abrams, 2014.</w:t>
      </w:r>
    </w:p>
    <w:p w:rsidR="00545405" w:rsidRPr="00B21D98" w:rsidRDefault="00545405" w:rsidP="00612895">
      <w:pPr>
        <w:rPr>
          <w:bCs/>
        </w:rPr>
      </w:pPr>
    </w:p>
    <w:p w:rsidR="00545405" w:rsidRPr="00B21D98" w:rsidRDefault="00545405" w:rsidP="005568DC">
      <w:pPr>
        <w:rPr>
          <w:bCs/>
        </w:rPr>
      </w:pPr>
      <w:r w:rsidRPr="00B21D98">
        <w:rPr>
          <w:bCs/>
        </w:rPr>
        <w:t xml:space="preserve">Calle, Juan and Serena Valentino. </w:t>
      </w:r>
      <w:r w:rsidRPr="00B21D98">
        <w:rPr>
          <w:bCs/>
          <w:i/>
        </w:rPr>
        <w:t>Good Dream, Bad Dream: The World’s Heroes Save the Night!</w:t>
      </w:r>
      <w:r w:rsidRPr="00B21D98">
        <w:rPr>
          <w:bCs/>
        </w:rPr>
        <w:t xml:space="preserve"> illustrated by Juan Calle, Immedium, 2014. </w:t>
      </w:r>
    </w:p>
    <w:p w:rsidR="00545405" w:rsidRPr="00B21D98" w:rsidRDefault="00545405" w:rsidP="005568DC">
      <w:pPr>
        <w:rPr>
          <w:bCs/>
        </w:rPr>
      </w:pPr>
    </w:p>
    <w:p w:rsidR="00545405" w:rsidRPr="00B21D98" w:rsidRDefault="00545405" w:rsidP="005568DC">
      <w:pPr>
        <w:rPr>
          <w:bCs/>
        </w:rPr>
      </w:pPr>
      <w:r w:rsidRPr="00B21D98">
        <w:rPr>
          <w:bCs/>
        </w:rPr>
        <w:t xml:space="preserve">Caraballo, Samuel. </w:t>
      </w:r>
      <w:r w:rsidRPr="00B21D98">
        <w:rPr>
          <w:bCs/>
          <w:i/>
        </w:rPr>
        <w:t xml:space="preserve">Estas Manos: Manitas de mi Familia=These Hands: My Family’s Hands, </w:t>
      </w:r>
      <w:r w:rsidRPr="00B21D98">
        <w:rPr>
          <w:bCs/>
        </w:rPr>
        <w:t>illustrated by Shawn Costello. Pinata Books, 2014.</w:t>
      </w:r>
    </w:p>
    <w:p w:rsidR="00545405" w:rsidRPr="00B21D98" w:rsidRDefault="00545405" w:rsidP="005568DC">
      <w:pPr>
        <w:rPr>
          <w:bCs/>
        </w:rPr>
      </w:pPr>
    </w:p>
    <w:p w:rsidR="00545405" w:rsidRPr="00B21D98" w:rsidRDefault="00545405" w:rsidP="005568DC">
      <w:pPr>
        <w:rPr>
          <w:bCs/>
        </w:rPr>
      </w:pPr>
      <w:r w:rsidRPr="00B21D98">
        <w:rPr>
          <w:bCs/>
        </w:rPr>
        <w:t xml:space="preserve">Child, Lauren. </w:t>
      </w:r>
      <w:r w:rsidRPr="00B21D98">
        <w:rPr>
          <w:bCs/>
          <w:i/>
        </w:rPr>
        <w:t>New Small Person.</w:t>
      </w:r>
      <w:r w:rsidRPr="00B21D98">
        <w:rPr>
          <w:bCs/>
        </w:rPr>
        <w:t xml:space="preserve"> Candlewick, 2015.</w:t>
      </w:r>
    </w:p>
    <w:p w:rsidR="00545405" w:rsidRPr="00B21D98" w:rsidRDefault="00545405" w:rsidP="005568DC">
      <w:pPr>
        <w:rPr>
          <w:bCs/>
        </w:rPr>
      </w:pPr>
    </w:p>
    <w:p w:rsidR="00545405" w:rsidRPr="00B21D98" w:rsidRDefault="00545405" w:rsidP="005568DC">
      <w:pPr>
        <w:rPr>
          <w:bCs/>
        </w:rPr>
      </w:pPr>
      <w:r w:rsidRPr="00B21D98">
        <w:rPr>
          <w:bCs/>
        </w:rPr>
        <w:t xml:space="preserve">De la Pena, Matt. </w:t>
      </w:r>
      <w:r w:rsidRPr="00B21D98">
        <w:rPr>
          <w:bCs/>
          <w:i/>
        </w:rPr>
        <w:t xml:space="preserve">Last Shop on </w:t>
      </w:r>
      <w:smartTag w:uri="urn:schemas-microsoft-com:office:smarttags" w:element="address">
        <w:smartTag w:uri="urn:schemas-microsoft-com:office:smarttags" w:element="Street">
          <w:r w:rsidRPr="00B21D98">
            <w:rPr>
              <w:bCs/>
              <w:i/>
            </w:rPr>
            <w:t>Market Street</w:t>
          </w:r>
        </w:smartTag>
      </w:smartTag>
      <w:r w:rsidRPr="00B21D98">
        <w:rPr>
          <w:bCs/>
          <w:i/>
        </w:rPr>
        <w:t>,</w:t>
      </w:r>
      <w:r w:rsidRPr="00B21D98">
        <w:rPr>
          <w:bCs/>
        </w:rPr>
        <w:t xml:space="preserve"> illustrated by Christian Robinson. Putnam/Penguin, 2015.</w:t>
      </w:r>
    </w:p>
    <w:p w:rsidR="00545405" w:rsidRPr="00B21D98" w:rsidRDefault="00545405" w:rsidP="005568DC">
      <w:pPr>
        <w:rPr>
          <w:bCs/>
        </w:rPr>
      </w:pPr>
    </w:p>
    <w:p w:rsidR="00545405" w:rsidRPr="00B21D98" w:rsidRDefault="00545405" w:rsidP="005568DC">
      <w:pPr>
        <w:rPr>
          <w:bCs/>
        </w:rPr>
      </w:pPr>
      <w:r w:rsidRPr="00B21D98">
        <w:rPr>
          <w:bCs/>
        </w:rPr>
        <w:t xml:space="preserve">Dominguez, Angela. </w:t>
      </w:r>
      <w:r w:rsidRPr="00B21D98">
        <w:rPr>
          <w:bCs/>
          <w:i/>
        </w:rPr>
        <w:t>Knit Together.</w:t>
      </w:r>
      <w:r w:rsidRPr="00B21D98">
        <w:rPr>
          <w:bCs/>
        </w:rPr>
        <w:t xml:space="preserve"> Dial, 2015.</w:t>
      </w:r>
    </w:p>
    <w:p w:rsidR="00545405" w:rsidRPr="00B21D98" w:rsidRDefault="00545405" w:rsidP="005568DC">
      <w:pPr>
        <w:rPr>
          <w:bCs/>
        </w:rPr>
      </w:pPr>
    </w:p>
    <w:p w:rsidR="00545405" w:rsidRPr="00B21D98" w:rsidRDefault="00545405" w:rsidP="005568DC">
      <w:pPr>
        <w:rPr>
          <w:bCs/>
        </w:rPr>
      </w:pPr>
      <w:r w:rsidRPr="00B21D98">
        <w:rPr>
          <w:bCs/>
        </w:rPr>
        <w:t xml:space="preserve">Engle, Margarita. </w:t>
      </w:r>
      <w:r w:rsidRPr="00B21D98">
        <w:rPr>
          <w:bCs/>
          <w:i/>
        </w:rPr>
        <w:t>Drum Dream Girl: How One Girl’s Courage Changed Music,</w:t>
      </w:r>
      <w:r w:rsidRPr="00B21D98">
        <w:rPr>
          <w:bCs/>
        </w:rPr>
        <w:t xml:space="preserve"> illustrated by Rafael Lopez. Houghton, 2015.</w:t>
      </w:r>
    </w:p>
    <w:p w:rsidR="00545405" w:rsidRPr="00B21D98" w:rsidRDefault="00545405" w:rsidP="005568DC">
      <w:pPr>
        <w:rPr>
          <w:bCs/>
        </w:rPr>
      </w:pPr>
    </w:p>
    <w:p w:rsidR="00545405" w:rsidRPr="00B21D98" w:rsidRDefault="00545405" w:rsidP="005568DC">
      <w:pPr>
        <w:rPr>
          <w:bCs/>
        </w:rPr>
      </w:pPr>
      <w:r w:rsidRPr="00B21D98">
        <w:rPr>
          <w:bCs/>
        </w:rPr>
        <w:t xml:space="preserve">Grimes, Nikki. </w:t>
      </w:r>
      <w:r w:rsidRPr="00B21D98">
        <w:rPr>
          <w:bCs/>
          <w:i/>
        </w:rPr>
        <w:t xml:space="preserve">Poems in the Attic, </w:t>
      </w:r>
      <w:r w:rsidRPr="00B21D98">
        <w:rPr>
          <w:bCs/>
        </w:rPr>
        <w:t>illustrated by Elizabeth Zunon. Lee &amp; Low, 2014.</w:t>
      </w:r>
    </w:p>
    <w:p w:rsidR="00545405" w:rsidRPr="00B21D98" w:rsidRDefault="00545405" w:rsidP="005568DC">
      <w:pPr>
        <w:rPr>
          <w:bCs/>
        </w:rPr>
      </w:pPr>
    </w:p>
    <w:p w:rsidR="00545405" w:rsidRPr="00B21D98" w:rsidRDefault="00545405" w:rsidP="005568DC">
      <w:pPr>
        <w:rPr>
          <w:bCs/>
        </w:rPr>
      </w:pPr>
      <w:r w:rsidRPr="00B21D98">
        <w:rPr>
          <w:bCs/>
        </w:rPr>
        <w:t xml:space="preserve">Mayer, Ellen. </w:t>
      </w:r>
      <w:r w:rsidRPr="00B21D98">
        <w:rPr>
          <w:bCs/>
          <w:i/>
        </w:rPr>
        <w:t>A Fish to Feed.</w:t>
      </w:r>
      <w:r w:rsidRPr="00B21D98">
        <w:rPr>
          <w:bCs/>
        </w:rPr>
        <w:t xml:space="preserve"> Star Bright Books, 2015.</w:t>
      </w:r>
    </w:p>
    <w:p w:rsidR="00545405" w:rsidRPr="00B21D98" w:rsidRDefault="00545405" w:rsidP="005568DC">
      <w:pPr>
        <w:rPr>
          <w:bCs/>
        </w:rPr>
      </w:pPr>
    </w:p>
    <w:p w:rsidR="00545405" w:rsidRPr="00B21D98" w:rsidRDefault="00545405" w:rsidP="005568DC">
      <w:pPr>
        <w:rPr>
          <w:bCs/>
        </w:rPr>
      </w:pPr>
      <w:r w:rsidRPr="00B21D98">
        <w:rPr>
          <w:bCs/>
        </w:rPr>
        <w:t xml:space="preserve">Meyer, Susan Lynn. </w:t>
      </w:r>
      <w:r w:rsidRPr="00B21D98">
        <w:rPr>
          <w:bCs/>
          <w:i/>
        </w:rPr>
        <w:t xml:space="preserve">New Shoes, </w:t>
      </w:r>
      <w:r w:rsidRPr="00B21D98">
        <w:rPr>
          <w:bCs/>
        </w:rPr>
        <w:t xml:space="preserve">illustrated by Eric Velasquez.  </w:t>
      </w:r>
      <w:smartTag w:uri="urn:schemas-microsoft-com:office:smarttags" w:element="place">
        <w:r w:rsidRPr="00B21D98">
          <w:rPr>
            <w:bCs/>
          </w:rPr>
          <w:t>Holiday</w:t>
        </w:r>
      </w:smartTag>
      <w:r w:rsidRPr="00B21D98">
        <w:rPr>
          <w:bCs/>
        </w:rPr>
        <w:t xml:space="preserve"> House, 2015.</w:t>
      </w:r>
    </w:p>
    <w:p w:rsidR="00545405" w:rsidRPr="00B21D98" w:rsidRDefault="00545405" w:rsidP="005568DC">
      <w:pPr>
        <w:rPr>
          <w:bCs/>
        </w:rPr>
      </w:pPr>
    </w:p>
    <w:p w:rsidR="00545405" w:rsidRPr="00B21D98" w:rsidRDefault="00545405" w:rsidP="005568DC">
      <w:pPr>
        <w:rPr>
          <w:bCs/>
        </w:rPr>
      </w:pPr>
      <w:r w:rsidRPr="00B21D98">
        <w:rPr>
          <w:bCs/>
        </w:rPr>
        <w:t xml:space="preserve">Menchin, Scott. </w:t>
      </w:r>
      <w:r w:rsidRPr="00B21D98">
        <w:rPr>
          <w:bCs/>
          <w:i/>
        </w:rPr>
        <w:t xml:space="preserve">Grandma in Blue with Red Hat, </w:t>
      </w:r>
      <w:r w:rsidRPr="00B21D98">
        <w:rPr>
          <w:bCs/>
        </w:rPr>
        <w:t>illustrated by Harry Bliss.  Abrams, 2015.</w:t>
      </w:r>
    </w:p>
    <w:p w:rsidR="00545405" w:rsidRPr="00B21D98" w:rsidRDefault="00545405" w:rsidP="005568DC">
      <w:pPr>
        <w:rPr>
          <w:bCs/>
        </w:rPr>
      </w:pPr>
    </w:p>
    <w:p w:rsidR="00545405" w:rsidRDefault="00545405" w:rsidP="005568DC">
      <w:pPr>
        <w:rPr>
          <w:bCs/>
        </w:rPr>
      </w:pPr>
      <w:r w:rsidRPr="00B21D98">
        <w:rPr>
          <w:bCs/>
        </w:rPr>
        <w:t xml:space="preserve">Nolen, Jerdine. </w:t>
      </w:r>
      <w:r w:rsidRPr="00B21D98">
        <w:rPr>
          <w:bCs/>
          <w:i/>
        </w:rPr>
        <w:t>Irene’s Wish</w:t>
      </w:r>
      <w:r w:rsidRPr="00B21D98">
        <w:rPr>
          <w:bCs/>
        </w:rPr>
        <w:t>, illustrated by AG Ford. Simon, 2014.</w:t>
      </w:r>
    </w:p>
    <w:p w:rsidR="00545405" w:rsidRPr="002B7920" w:rsidRDefault="00545405" w:rsidP="005568DC">
      <w:pPr>
        <w:rPr>
          <w:bCs/>
        </w:rPr>
      </w:pPr>
      <w:r>
        <w:rPr>
          <w:bCs/>
        </w:rPr>
        <w:t xml:space="preserve">Rivera-Ashford, Roni Capin. </w:t>
      </w:r>
      <w:r>
        <w:rPr>
          <w:bCs/>
          <w:i/>
        </w:rPr>
        <w:t xml:space="preserve">My Tata’s Remedies=Los Remedios de mi Tata, </w:t>
      </w:r>
      <w:r>
        <w:rPr>
          <w:bCs/>
        </w:rPr>
        <w:t>illustrated by Antonio Castro L. Cinco Puntos Press, 2015.</w:t>
      </w:r>
    </w:p>
    <w:p w:rsidR="00545405" w:rsidRPr="00B21D98" w:rsidRDefault="00545405" w:rsidP="005568DC">
      <w:pPr>
        <w:rPr>
          <w:bCs/>
        </w:rPr>
      </w:pPr>
    </w:p>
    <w:p w:rsidR="00545405" w:rsidRPr="00B21D98" w:rsidRDefault="00545405" w:rsidP="005568DC">
      <w:pPr>
        <w:rPr>
          <w:bCs/>
        </w:rPr>
      </w:pPr>
      <w:r w:rsidRPr="00B21D98">
        <w:rPr>
          <w:bCs/>
        </w:rPr>
        <w:t xml:space="preserve">Torres, Jennifer. </w:t>
      </w:r>
      <w:r w:rsidRPr="00B21D98">
        <w:rPr>
          <w:bCs/>
          <w:i/>
        </w:rPr>
        <w:t xml:space="preserve">Finding the Music=En Pos de la Musica, </w:t>
      </w:r>
      <w:r w:rsidRPr="00B21D98">
        <w:rPr>
          <w:bCs/>
        </w:rPr>
        <w:t>illustrated by Renato Alarcao. Lee &amp; Low, 2014.</w:t>
      </w:r>
    </w:p>
    <w:p w:rsidR="00545405" w:rsidRPr="00B21D98" w:rsidRDefault="00545405" w:rsidP="005568DC">
      <w:pPr>
        <w:rPr>
          <w:bCs/>
        </w:rPr>
      </w:pPr>
    </w:p>
    <w:p w:rsidR="00545405" w:rsidRPr="00B21D98" w:rsidRDefault="00545405" w:rsidP="005568DC">
      <w:pPr>
        <w:rPr>
          <w:bCs/>
        </w:rPr>
      </w:pPr>
      <w:r w:rsidRPr="00B21D98">
        <w:rPr>
          <w:bCs/>
        </w:rPr>
        <w:t xml:space="preserve">Uegaki, Chieri. </w:t>
      </w:r>
      <w:r w:rsidRPr="00B21D98">
        <w:rPr>
          <w:bCs/>
          <w:i/>
        </w:rPr>
        <w:t>Hana Hashimoto, Sixth Violin</w:t>
      </w:r>
      <w:r w:rsidRPr="00B21D98">
        <w:rPr>
          <w:bCs/>
        </w:rPr>
        <w:t>, illustrated by Qin Leng. Kids Can Press, 2014.</w:t>
      </w:r>
    </w:p>
    <w:p w:rsidR="00545405" w:rsidRPr="00B21D98" w:rsidRDefault="00545405" w:rsidP="005568DC">
      <w:pPr>
        <w:rPr>
          <w:bCs/>
        </w:rPr>
      </w:pPr>
    </w:p>
    <w:p w:rsidR="00545405" w:rsidRPr="00B21D98" w:rsidRDefault="00545405" w:rsidP="005568DC">
      <w:pPr>
        <w:rPr>
          <w:b/>
          <w:bCs/>
          <w:i/>
        </w:rPr>
      </w:pPr>
      <w:r w:rsidRPr="00B21D98">
        <w:rPr>
          <w:b/>
          <w:bCs/>
          <w:i/>
        </w:rPr>
        <w:t>New multicultural Books for older children:</w:t>
      </w:r>
    </w:p>
    <w:p w:rsidR="00545405" w:rsidRPr="00B21D98" w:rsidRDefault="00545405" w:rsidP="005568DC">
      <w:pPr>
        <w:rPr>
          <w:b/>
          <w:bCs/>
          <w:i/>
        </w:rPr>
      </w:pPr>
    </w:p>
    <w:p w:rsidR="00545405" w:rsidRPr="00B21D98" w:rsidRDefault="00545405" w:rsidP="00612895">
      <w:pPr>
        <w:rPr>
          <w:bCs/>
        </w:rPr>
      </w:pPr>
      <w:r w:rsidRPr="00B21D98">
        <w:rPr>
          <w:bCs/>
        </w:rPr>
        <w:t xml:space="preserve">Bass, Patrik Henry. </w:t>
      </w:r>
      <w:r w:rsidRPr="00B21D98">
        <w:rPr>
          <w:bCs/>
          <w:i/>
        </w:rPr>
        <w:t>The Zero Degree Zombie Zone.</w:t>
      </w:r>
      <w:r w:rsidRPr="00B21D98">
        <w:rPr>
          <w:bCs/>
        </w:rPr>
        <w:t xml:space="preserve"> Scholastic, 2014.</w:t>
      </w:r>
    </w:p>
    <w:p w:rsidR="00545405" w:rsidRPr="00B21D98" w:rsidRDefault="00545405" w:rsidP="00612895">
      <w:pPr>
        <w:rPr>
          <w:bCs/>
        </w:rPr>
      </w:pPr>
    </w:p>
    <w:p w:rsidR="00545405" w:rsidRPr="00B21D98" w:rsidRDefault="00545405" w:rsidP="00612895">
      <w:pPr>
        <w:rPr>
          <w:bCs/>
        </w:rPr>
      </w:pPr>
      <w:r w:rsidRPr="00B21D98">
        <w:rPr>
          <w:bCs/>
        </w:rPr>
        <w:t xml:space="preserve">Draper, Sharon M. </w:t>
      </w:r>
      <w:r w:rsidRPr="00B21D98">
        <w:rPr>
          <w:bCs/>
          <w:i/>
        </w:rPr>
        <w:t xml:space="preserve">Stella by Starlight. </w:t>
      </w:r>
      <w:r w:rsidRPr="00B21D98">
        <w:rPr>
          <w:bCs/>
        </w:rPr>
        <w:t>Atheneum, 2015.</w:t>
      </w:r>
    </w:p>
    <w:p w:rsidR="00545405" w:rsidRPr="00B21D98" w:rsidRDefault="00545405" w:rsidP="00612895">
      <w:pPr>
        <w:rPr>
          <w:bCs/>
        </w:rPr>
      </w:pPr>
    </w:p>
    <w:p w:rsidR="00545405" w:rsidRPr="00B21D98" w:rsidRDefault="00545405" w:rsidP="00612895">
      <w:pPr>
        <w:rPr>
          <w:bCs/>
        </w:rPr>
      </w:pPr>
      <w:r w:rsidRPr="00B21D98">
        <w:rPr>
          <w:bCs/>
        </w:rPr>
        <w:t xml:space="preserve">Jones, Kelly. </w:t>
      </w:r>
      <w:r w:rsidRPr="00B21D98">
        <w:rPr>
          <w:bCs/>
          <w:i/>
        </w:rPr>
        <w:t>Unusual Chickens for the Exceptional Poultry Farmer</w:t>
      </w:r>
      <w:r w:rsidRPr="00B21D98">
        <w:rPr>
          <w:bCs/>
        </w:rPr>
        <w:t xml:space="preserve">. Knopf, 2015. </w:t>
      </w:r>
    </w:p>
    <w:p w:rsidR="00545405" w:rsidRPr="00B21D98" w:rsidRDefault="00545405" w:rsidP="00612895">
      <w:pPr>
        <w:rPr>
          <w:bCs/>
        </w:rPr>
      </w:pPr>
    </w:p>
    <w:p w:rsidR="00545405" w:rsidRPr="00B21D98" w:rsidRDefault="00545405" w:rsidP="00612895">
      <w:pPr>
        <w:rPr>
          <w:bCs/>
        </w:rPr>
      </w:pPr>
      <w:r w:rsidRPr="00B21D98">
        <w:rPr>
          <w:bCs/>
        </w:rPr>
        <w:t xml:space="preserve">Lai, Thanhha. </w:t>
      </w:r>
      <w:r w:rsidRPr="00B21D98">
        <w:rPr>
          <w:bCs/>
          <w:i/>
        </w:rPr>
        <w:t>Listen, Slowly.</w:t>
      </w:r>
      <w:r w:rsidRPr="00B21D98">
        <w:rPr>
          <w:bCs/>
        </w:rPr>
        <w:t xml:space="preserve"> Harper, 2015.</w:t>
      </w:r>
    </w:p>
    <w:p w:rsidR="00545405" w:rsidRPr="00B21D98" w:rsidRDefault="00545405" w:rsidP="00612895">
      <w:pPr>
        <w:rPr>
          <w:bCs/>
        </w:rPr>
      </w:pPr>
    </w:p>
    <w:p w:rsidR="00545405" w:rsidRPr="00B21D98" w:rsidRDefault="00545405" w:rsidP="00612895">
      <w:pPr>
        <w:rPr>
          <w:bCs/>
        </w:rPr>
      </w:pPr>
      <w:r w:rsidRPr="00B21D98">
        <w:rPr>
          <w:bCs/>
        </w:rPr>
        <w:t xml:space="preserve">Lord, Cynthia. </w:t>
      </w:r>
      <w:r w:rsidRPr="00B21D98">
        <w:rPr>
          <w:bCs/>
          <w:i/>
        </w:rPr>
        <w:t>Handful of Stars.</w:t>
      </w:r>
      <w:r w:rsidRPr="00B21D98">
        <w:rPr>
          <w:bCs/>
        </w:rPr>
        <w:t xml:space="preserve"> Scholastic, 2015.</w:t>
      </w:r>
    </w:p>
    <w:p w:rsidR="00545405" w:rsidRPr="00B21D98" w:rsidRDefault="00545405" w:rsidP="00612895">
      <w:pPr>
        <w:rPr>
          <w:bCs/>
        </w:rPr>
      </w:pPr>
    </w:p>
    <w:p w:rsidR="00545405" w:rsidRPr="00B21D98" w:rsidRDefault="00545405" w:rsidP="00612895">
      <w:pPr>
        <w:rPr>
          <w:bCs/>
        </w:rPr>
      </w:pPr>
      <w:r w:rsidRPr="00B21D98">
        <w:rPr>
          <w:bCs/>
        </w:rPr>
        <w:t xml:space="preserve">Maetani, Valynne E. </w:t>
      </w:r>
      <w:r w:rsidRPr="00B21D98">
        <w:rPr>
          <w:bCs/>
          <w:i/>
        </w:rPr>
        <w:t>Ink and Ashes.</w:t>
      </w:r>
      <w:r w:rsidRPr="00B21D98">
        <w:rPr>
          <w:bCs/>
        </w:rPr>
        <w:t xml:space="preserve"> Tu Books, 2015.</w:t>
      </w:r>
    </w:p>
    <w:p w:rsidR="00545405" w:rsidRPr="00B21D98" w:rsidRDefault="00545405" w:rsidP="00612895">
      <w:pPr>
        <w:rPr>
          <w:bCs/>
        </w:rPr>
      </w:pPr>
    </w:p>
    <w:p w:rsidR="00545405" w:rsidRPr="00B21D98" w:rsidRDefault="00545405" w:rsidP="00612895">
      <w:pPr>
        <w:rPr>
          <w:bCs/>
        </w:rPr>
      </w:pPr>
      <w:r w:rsidRPr="00B21D98">
        <w:rPr>
          <w:bCs/>
        </w:rPr>
        <w:t xml:space="preserve">Perkins, Mitali. </w:t>
      </w:r>
      <w:r w:rsidRPr="00B21D98">
        <w:rPr>
          <w:bCs/>
          <w:i/>
        </w:rPr>
        <w:t>Tiger Boy</w:t>
      </w:r>
      <w:r w:rsidRPr="00B21D98">
        <w:rPr>
          <w:bCs/>
        </w:rPr>
        <w:t xml:space="preserve">. Charlesbridge, 2015. </w:t>
      </w:r>
    </w:p>
    <w:p w:rsidR="00545405" w:rsidRPr="00B21D98" w:rsidRDefault="00545405" w:rsidP="00612895">
      <w:pPr>
        <w:rPr>
          <w:bCs/>
        </w:rPr>
      </w:pPr>
    </w:p>
    <w:p w:rsidR="00545405" w:rsidRPr="00B21D98" w:rsidRDefault="00545405" w:rsidP="005568DC">
      <w:pPr>
        <w:rPr>
          <w:bCs/>
        </w:rPr>
      </w:pPr>
      <w:r w:rsidRPr="00B21D98">
        <w:rPr>
          <w:bCs/>
        </w:rPr>
        <w:t xml:space="preserve">Pinkney, Andrea Davis. </w:t>
      </w:r>
      <w:r w:rsidRPr="00B21D98">
        <w:rPr>
          <w:bCs/>
          <w:i/>
        </w:rPr>
        <w:t>The Red Pencil</w:t>
      </w:r>
      <w:r w:rsidRPr="00B21D98">
        <w:rPr>
          <w:bCs/>
        </w:rPr>
        <w:t xml:space="preserve">. Little Brown, 2014. </w:t>
      </w:r>
    </w:p>
    <w:p w:rsidR="00545405" w:rsidRPr="00B21D98" w:rsidRDefault="00545405" w:rsidP="005568DC">
      <w:pPr>
        <w:rPr>
          <w:bCs/>
        </w:rPr>
      </w:pPr>
    </w:p>
    <w:p w:rsidR="00545405" w:rsidRPr="00B21D98" w:rsidRDefault="00545405" w:rsidP="005568DC">
      <w:pPr>
        <w:rPr>
          <w:bCs/>
        </w:rPr>
      </w:pPr>
      <w:r w:rsidRPr="00B21D98">
        <w:rPr>
          <w:bCs/>
        </w:rPr>
        <w:t xml:space="preserve">Rhodes, Jewell Parker. </w:t>
      </w:r>
      <w:r w:rsidRPr="00B21D98">
        <w:rPr>
          <w:bCs/>
          <w:i/>
        </w:rPr>
        <w:t>Bayou Magic</w:t>
      </w:r>
      <w:r w:rsidRPr="00B21D98">
        <w:rPr>
          <w:bCs/>
        </w:rPr>
        <w:t xml:space="preserve">. Little Brown, 2015. </w:t>
      </w:r>
    </w:p>
    <w:p w:rsidR="00545405" w:rsidRPr="00B21D98" w:rsidRDefault="00545405" w:rsidP="005568DC">
      <w:pPr>
        <w:rPr>
          <w:bCs/>
        </w:rPr>
      </w:pPr>
    </w:p>
    <w:p w:rsidR="00545405" w:rsidRPr="00B21D98" w:rsidRDefault="00545405" w:rsidP="005568DC">
      <w:pPr>
        <w:rPr>
          <w:bCs/>
        </w:rPr>
      </w:pPr>
      <w:r w:rsidRPr="00B21D98">
        <w:rPr>
          <w:bCs/>
        </w:rPr>
        <w:t xml:space="preserve">Rose, Caroline Starr. </w:t>
      </w:r>
      <w:r w:rsidRPr="00B21D98">
        <w:rPr>
          <w:bCs/>
          <w:i/>
        </w:rPr>
        <w:t xml:space="preserve">Blue Bird. </w:t>
      </w:r>
      <w:r w:rsidRPr="00B21D98">
        <w:rPr>
          <w:bCs/>
        </w:rPr>
        <w:t>Putnam, 2015.</w:t>
      </w:r>
    </w:p>
    <w:p w:rsidR="00545405" w:rsidRPr="00B21D98" w:rsidRDefault="00545405" w:rsidP="005568DC">
      <w:pPr>
        <w:rPr>
          <w:bCs/>
        </w:rPr>
      </w:pPr>
    </w:p>
    <w:p w:rsidR="00545405" w:rsidRPr="00B21D98" w:rsidRDefault="00545405" w:rsidP="005568DC">
      <w:pPr>
        <w:rPr>
          <w:bCs/>
        </w:rPr>
      </w:pPr>
      <w:r w:rsidRPr="00B21D98">
        <w:rPr>
          <w:bCs/>
        </w:rPr>
        <w:t xml:space="preserve">Shabazz, Ilyasah and Kekla Magoon.  </w:t>
      </w:r>
      <w:r w:rsidRPr="00B21D98">
        <w:rPr>
          <w:bCs/>
          <w:i/>
        </w:rPr>
        <w:t>X: A Novel</w:t>
      </w:r>
      <w:r w:rsidRPr="00B21D98">
        <w:rPr>
          <w:bCs/>
        </w:rPr>
        <w:t>. Candlewick, 2015.</w:t>
      </w:r>
    </w:p>
    <w:p w:rsidR="00545405" w:rsidRPr="00B21D98" w:rsidRDefault="00545405" w:rsidP="005568DC">
      <w:pPr>
        <w:rPr>
          <w:bCs/>
        </w:rPr>
      </w:pPr>
    </w:p>
    <w:p w:rsidR="00545405" w:rsidRPr="00B21D98" w:rsidRDefault="00545405" w:rsidP="005568DC">
      <w:pPr>
        <w:rPr>
          <w:bCs/>
        </w:rPr>
      </w:pPr>
      <w:r w:rsidRPr="00B21D98">
        <w:rPr>
          <w:bCs/>
        </w:rPr>
        <w:t xml:space="preserve">Shang, Wendy Wan-Long. </w:t>
      </w:r>
      <w:r w:rsidRPr="00B21D98">
        <w:rPr>
          <w:bCs/>
          <w:i/>
        </w:rPr>
        <w:t>The Way Home Looks Now.</w:t>
      </w:r>
      <w:r w:rsidRPr="00B21D98">
        <w:rPr>
          <w:bCs/>
        </w:rPr>
        <w:t xml:space="preserve"> Scholastic, 2015.</w:t>
      </w:r>
    </w:p>
    <w:p w:rsidR="00545405" w:rsidRPr="00B21D98" w:rsidRDefault="00545405" w:rsidP="005568DC">
      <w:pPr>
        <w:rPr>
          <w:bCs/>
        </w:rPr>
      </w:pPr>
    </w:p>
    <w:p w:rsidR="00545405" w:rsidRPr="00B21D98" w:rsidRDefault="00545405" w:rsidP="005568DC">
      <w:pPr>
        <w:rPr>
          <w:bCs/>
        </w:rPr>
      </w:pPr>
      <w:r w:rsidRPr="00B21D98">
        <w:rPr>
          <w:bCs/>
        </w:rPr>
        <w:t xml:space="preserve">Wagner, Laura Rose. </w:t>
      </w:r>
      <w:r w:rsidRPr="00B21D98">
        <w:rPr>
          <w:bCs/>
          <w:i/>
        </w:rPr>
        <w:t xml:space="preserve">Hold Tight, Don’t Let Go: A Novel of </w:t>
      </w:r>
      <w:smartTag w:uri="urn:schemas-microsoft-com:office:smarttags" w:element="place">
        <w:smartTag w:uri="urn:schemas-microsoft-com:office:smarttags" w:element="country-region">
          <w:r w:rsidRPr="00B21D98">
            <w:rPr>
              <w:bCs/>
              <w:i/>
            </w:rPr>
            <w:t>Haiti</w:t>
          </w:r>
        </w:smartTag>
      </w:smartTag>
      <w:r w:rsidRPr="00B21D98">
        <w:rPr>
          <w:bCs/>
          <w:i/>
        </w:rPr>
        <w:t>.</w:t>
      </w:r>
      <w:r w:rsidRPr="00B21D98">
        <w:rPr>
          <w:bCs/>
        </w:rPr>
        <w:t xml:space="preserve"> Amulet, 2015.</w:t>
      </w:r>
    </w:p>
    <w:p w:rsidR="00545405" w:rsidRPr="00B21D98" w:rsidRDefault="00545405" w:rsidP="005568DC">
      <w:pPr>
        <w:rPr>
          <w:bCs/>
        </w:rPr>
      </w:pPr>
    </w:p>
    <w:p w:rsidR="00545405" w:rsidRPr="00B21D98" w:rsidRDefault="00545405" w:rsidP="005568DC">
      <w:pPr>
        <w:rPr>
          <w:bCs/>
        </w:rPr>
      </w:pPr>
      <w:r w:rsidRPr="00B21D98">
        <w:rPr>
          <w:bCs/>
        </w:rPr>
        <w:t xml:space="preserve">Williams-Garcia, Rita. </w:t>
      </w:r>
      <w:r w:rsidRPr="00B21D98">
        <w:rPr>
          <w:bCs/>
          <w:i/>
        </w:rPr>
        <w:t xml:space="preserve">Gone Crazy in </w:t>
      </w:r>
      <w:smartTag w:uri="urn:schemas-microsoft-com:office:smarttags" w:element="place">
        <w:smartTag w:uri="urn:schemas-microsoft-com:office:smarttags" w:element="State">
          <w:r w:rsidRPr="00B21D98">
            <w:rPr>
              <w:bCs/>
              <w:i/>
            </w:rPr>
            <w:t>Alabama</w:t>
          </w:r>
        </w:smartTag>
      </w:smartTag>
      <w:r w:rsidRPr="00B21D98">
        <w:rPr>
          <w:bCs/>
          <w:i/>
        </w:rPr>
        <w:t xml:space="preserve">. </w:t>
      </w:r>
      <w:r w:rsidRPr="00B21D98">
        <w:rPr>
          <w:bCs/>
        </w:rPr>
        <w:t>Amistad, 2015.</w:t>
      </w:r>
    </w:p>
    <w:p w:rsidR="00545405" w:rsidRPr="00B21D98" w:rsidRDefault="00545405" w:rsidP="005568DC">
      <w:pPr>
        <w:rPr>
          <w:bCs/>
        </w:rPr>
      </w:pPr>
    </w:p>
    <w:p w:rsidR="00545405" w:rsidRPr="00B21D98" w:rsidRDefault="00545405" w:rsidP="005568DC">
      <w:pPr>
        <w:rPr>
          <w:b/>
          <w:bCs/>
          <w:i/>
        </w:rPr>
      </w:pPr>
      <w:r w:rsidRPr="00B21D98">
        <w:rPr>
          <w:b/>
          <w:bCs/>
          <w:i/>
        </w:rPr>
        <w:t>New multicultural Informational books:</w:t>
      </w:r>
    </w:p>
    <w:p w:rsidR="00545405" w:rsidRPr="00B21D98" w:rsidRDefault="00545405" w:rsidP="005568DC">
      <w:pPr>
        <w:rPr>
          <w:bCs/>
          <w:i/>
        </w:rPr>
      </w:pPr>
    </w:p>
    <w:p w:rsidR="00545405" w:rsidRPr="00B21D98" w:rsidRDefault="00545405" w:rsidP="00612895">
      <w:pPr>
        <w:rPr>
          <w:bCs/>
        </w:rPr>
      </w:pPr>
      <w:r w:rsidRPr="00B21D98">
        <w:rPr>
          <w:bCs/>
        </w:rPr>
        <w:t xml:space="preserve">Alko, Selina. </w:t>
      </w:r>
      <w:r w:rsidRPr="00B21D98">
        <w:rPr>
          <w:bCs/>
          <w:i/>
        </w:rPr>
        <w:t xml:space="preserve">The Case for Loving: The Fight for Interracial Marriage, </w:t>
      </w:r>
      <w:r w:rsidRPr="00B21D98">
        <w:rPr>
          <w:bCs/>
        </w:rPr>
        <w:t>illustrated by Sean Qualls. Scholastic, 2015.</w:t>
      </w:r>
    </w:p>
    <w:p w:rsidR="00545405" w:rsidRPr="00B21D98" w:rsidRDefault="00545405" w:rsidP="00612895">
      <w:pPr>
        <w:rPr>
          <w:bCs/>
        </w:rPr>
      </w:pPr>
    </w:p>
    <w:p w:rsidR="00545405" w:rsidRPr="00B21D98" w:rsidRDefault="00545405" w:rsidP="00420FCA">
      <w:pPr>
        <w:rPr>
          <w:bCs/>
        </w:rPr>
      </w:pPr>
      <w:r w:rsidRPr="00B21D98">
        <w:rPr>
          <w:bCs/>
        </w:rPr>
        <w:t xml:space="preserve">Bass, Hester. </w:t>
      </w:r>
      <w:r w:rsidRPr="00B21D98">
        <w:rPr>
          <w:bCs/>
          <w:i/>
        </w:rPr>
        <w:t>Seeds of Freedom: The Peaceful Integration of Huntsville, Alabama</w:t>
      </w:r>
      <w:r w:rsidRPr="00B21D98">
        <w:rPr>
          <w:bCs/>
        </w:rPr>
        <w:t>, illustrated by E. B. Lewis. Candlewick, 2015.</w:t>
      </w:r>
    </w:p>
    <w:p w:rsidR="00545405" w:rsidRPr="00B21D98" w:rsidRDefault="00545405" w:rsidP="00420FCA">
      <w:pPr>
        <w:rPr>
          <w:bCs/>
        </w:rPr>
      </w:pPr>
    </w:p>
    <w:p w:rsidR="00545405" w:rsidRPr="00B21D98" w:rsidRDefault="00545405" w:rsidP="00612895">
      <w:pPr>
        <w:rPr>
          <w:bCs/>
        </w:rPr>
      </w:pPr>
      <w:r w:rsidRPr="00B21D98">
        <w:rPr>
          <w:bCs/>
        </w:rPr>
        <w:t xml:space="preserve">Bolden, Tonya. </w:t>
      </w:r>
      <w:r w:rsidRPr="00B21D98">
        <w:rPr>
          <w:bCs/>
          <w:i/>
        </w:rPr>
        <w:t>Capital Days: Michael Shiner’s Journal and the Growth of Our Nation’s Capital</w:t>
      </w:r>
      <w:r w:rsidRPr="00B21D98">
        <w:rPr>
          <w:bCs/>
        </w:rPr>
        <w:t xml:space="preserve">.  Abrams, 2015.  </w:t>
      </w:r>
    </w:p>
    <w:p w:rsidR="00545405" w:rsidRPr="00B21D98" w:rsidRDefault="00545405" w:rsidP="00612895"/>
    <w:p w:rsidR="00545405" w:rsidRPr="00B21D98" w:rsidRDefault="00545405" w:rsidP="005568DC">
      <w:pPr>
        <w:rPr>
          <w:bCs/>
        </w:rPr>
      </w:pPr>
      <w:r w:rsidRPr="00B21D98">
        <w:rPr>
          <w:bCs/>
        </w:rPr>
        <w:t xml:space="preserve">Brimner, Larry Dane. </w:t>
      </w:r>
      <w:r w:rsidRPr="00B21D98">
        <w:rPr>
          <w:bCs/>
          <w:i/>
        </w:rPr>
        <w:t>Strike! The Farm Workers’ Fight for their Rights.</w:t>
      </w:r>
      <w:r w:rsidRPr="00B21D98">
        <w:rPr>
          <w:bCs/>
        </w:rPr>
        <w:t xml:space="preserve"> Calkins Creek, 2014.</w:t>
      </w:r>
    </w:p>
    <w:p w:rsidR="00545405" w:rsidRPr="00B21D98" w:rsidRDefault="00545405" w:rsidP="005568DC">
      <w:pPr>
        <w:rPr>
          <w:bCs/>
        </w:rPr>
      </w:pPr>
    </w:p>
    <w:p w:rsidR="00545405" w:rsidRPr="00B21D98" w:rsidRDefault="00545405" w:rsidP="005568DC">
      <w:pPr>
        <w:rPr>
          <w:bCs/>
        </w:rPr>
      </w:pPr>
      <w:r w:rsidRPr="00B21D98">
        <w:rPr>
          <w:bCs/>
        </w:rPr>
        <w:t xml:space="preserve">Conkling, Winifred. </w:t>
      </w:r>
      <w:r w:rsidRPr="00B21D98">
        <w:rPr>
          <w:bCs/>
          <w:i/>
        </w:rPr>
        <w:t xml:space="preserve">Passenger on the </w:t>
      </w:r>
      <w:smartTag w:uri="urn:schemas-microsoft-com:office:smarttags" w:element="place">
        <w:smartTag w:uri="urn:schemas-microsoft-com:office:smarttags" w:element="City">
          <w:r w:rsidRPr="00B21D98">
            <w:rPr>
              <w:bCs/>
              <w:i/>
            </w:rPr>
            <w:t>Pearl</w:t>
          </w:r>
        </w:smartTag>
      </w:smartTag>
      <w:r w:rsidRPr="00B21D98">
        <w:rPr>
          <w:bCs/>
          <w:i/>
        </w:rPr>
        <w:t>: The True Story of Emily Edmonson’s Flight from Slavery.</w:t>
      </w:r>
      <w:r w:rsidRPr="00B21D98">
        <w:rPr>
          <w:bCs/>
        </w:rPr>
        <w:t xml:space="preserve">  Algonquin, 2015.</w:t>
      </w:r>
    </w:p>
    <w:p w:rsidR="00545405" w:rsidRPr="00B21D98" w:rsidRDefault="00545405" w:rsidP="005568DC">
      <w:pPr>
        <w:rPr>
          <w:bCs/>
        </w:rPr>
      </w:pPr>
    </w:p>
    <w:p w:rsidR="00545405" w:rsidRPr="00B21D98" w:rsidRDefault="00545405" w:rsidP="005568DC">
      <w:pPr>
        <w:rPr>
          <w:bCs/>
        </w:rPr>
      </w:pPr>
      <w:r w:rsidRPr="00B21D98">
        <w:rPr>
          <w:bCs/>
        </w:rPr>
        <w:t xml:space="preserve">Grimes, Nikki. </w:t>
      </w:r>
      <w:r w:rsidRPr="00B21D98">
        <w:rPr>
          <w:bCs/>
          <w:i/>
        </w:rPr>
        <w:t xml:space="preserve">Chasing Freedom: The Life Journeys of Harriet Tubman and Susan B. Anthony, Inspired by Historical Facts, </w:t>
      </w:r>
      <w:r w:rsidRPr="00B21D98">
        <w:rPr>
          <w:bCs/>
        </w:rPr>
        <w:t>illustrated by Michelle Wood. Orchard, 2015.</w:t>
      </w:r>
    </w:p>
    <w:p w:rsidR="00545405" w:rsidRPr="00B21D98" w:rsidRDefault="00545405" w:rsidP="005568DC">
      <w:pPr>
        <w:rPr>
          <w:bCs/>
        </w:rPr>
      </w:pPr>
    </w:p>
    <w:p w:rsidR="00545405" w:rsidRPr="00B21D98" w:rsidRDefault="00545405" w:rsidP="005568DC">
      <w:pPr>
        <w:rPr>
          <w:bCs/>
        </w:rPr>
      </w:pPr>
      <w:r w:rsidRPr="00B21D98">
        <w:rPr>
          <w:bCs/>
        </w:rPr>
        <w:t xml:space="preserve">Isabella, Jude. </w:t>
      </w:r>
      <w:r w:rsidRPr="00B21D98">
        <w:rPr>
          <w:bCs/>
          <w:i/>
        </w:rPr>
        <w:t xml:space="preserve">The Red Bicycle: The Extraordinary Story of One Ordinary Bicycle, </w:t>
      </w:r>
      <w:r w:rsidRPr="00B21D98">
        <w:rPr>
          <w:bCs/>
        </w:rPr>
        <w:t>illustrated by Simone Shin. Kids Can Press, 2015.</w:t>
      </w:r>
    </w:p>
    <w:p w:rsidR="00545405" w:rsidRPr="00B21D98" w:rsidRDefault="00545405" w:rsidP="005568DC">
      <w:pPr>
        <w:rPr>
          <w:bCs/>
        </w:rPr>
      </w:pPr>
    </w:p>
    <w:p w:rsidR="00545405" w:rsidRPr="00B21D98" w:rsidRDefault="00545405" w:rsidP="005568DC">
      <w:pPr>
        <w:rPr>
          <w:bCs/>
        </w:rPr>
      </w:pPr>
      <w:r w:rsidRPr="00B21D98">
        <w:rPr>
          <w:bCs/>
        </w:rPr>
        <w:t xml:space="preserve">Kanefield, Teri. </w:t>
      </w:r>
      <w:r w:rsidRPr="00B21D98">
        <w:rPr>
          <w:bCs/>
          <w:i/>
        </w:rPr>
        <w:t xml:space="preserve">The Girl from </w:t>
      </w:r>
      <w:smartTag w:uri="urn:schemas-microsoft-com:office:smarttags" w:element="place">
        <w:smartTag w:uri="urn:schemas-microsoft-com:office:smarttags" w:element="PlaceName">
          <w:r w:rsidRPr="00B21D98">
            <w:rPr>
              <w:bCs/>
              <w:i/>
            </w:rPr>
            <w:t>Tar</w:t>
          </w:r>
        </w:smartTag>
        <w:r w:rsidRPr="00B21D98">
          <w:rPr>
            <w:bCs/>
            <w:i/>
          </w:rPr>
          <w:t xml:space="preserve"> </w:t>
        </w:r>
        <w:smartTag w:uri="urn:schemas-microsoft-com:office:smarttags" w:element="PlaceName">
          <w:r w:rsidRPr="00B21D98">
            <w:rPr>
              <w:bCs/>
              <w:i/>
            </w:rPr>
            <w:t>Paper</w:t>
          </w:r>
        </w:smartTag>
        <w:r w:rsidRPr="00B21D98">
          <w:rPr>
            <w:bCs/>
            <w:i/>
          </w:rPr>
          <w:t xml:space="preserve"> </w:t>
        </w:r>
        <w:smartTag w:uri="urn:schemas-microsoft-com:office:smarttags" w:element="PlaceType">
          <w:r w:rsidRPr="00B21D98">
            <w:rPr>
              <w:bCs/>
              <w:i/>
            </w:rPr>
            <w:t>School</w:t>
          </w:r>
        </w:smartTag>
      </w:smartTag>
      <w:r w:rsidRPr="00B21D98">
        <w:rPr>
          <w:bCs/>
          <w:i/>
        </w:rPr>
        <w:t xml:space="preserve">: Barbara Rose Johns and the Advent of the Civil Rights Movement. </w:t>
      </w:r>
      <w:r w:rsidRPr="00B21D98">
        <w:rPr>
          <w:bCs/>
        </w:rPr>
        <w:t>Abrams, 2014.</w:t>
      </w:r>
    </w:p>
    <w:p w:rsidR="00545405" w:rsidRPr="00B21D98" w:rsidRDefault="00545405" w:rsidP="005568DC">
      <w:pPr>
        <w:rPr>
          <w:bCs/>
        </w:rPr>
      </w:pPr>
    </w:p>
    <w:p w:rsidR="00545405" w:rsidRPr="00B21D98" w:rsidRDefault="00545405" w:rsidP="005568DC">
      <w:pPr>
        <w:rPr>
          <w:bCs/>
        </w:rPr>
      </w:pPr>
      <w:r w:rsidRPr="00B21D98">
        <w:rPr>
          <w:bCs/>
        </w:rPr>
        <w:t xml:space="preserve">Nolan, Nina. </w:t>
      </w:r>
      <w:r w:rsidRPr="00B21D98">
        <w:rPr>
          <w:bCs/>
          <w:i/>
        </w:rPr>
        <w:t xml:space="preserve">Mahalia Jackson: Walking with Kings and </w:t>
      </w:r>
      <w:smartTag w:uri="urn:schemas-microsoft-com:office:smarttags" w:element="place">
        <w:r w:rsidRPr="00B21D98">
          <w:rPr>
            <w:bCs/>
            <w:i/>
          </w:rPr>
          <w:t>Queens</w:t>
        </w:r>
      </w:smartTag>
      <w:r w:rsidRPr="00B21D98">
        <w:rPr>
          <w:bCs/>
          <w:i/>
        </w:rPr>
        <w:t xml:space="preserve">, </w:t>
      </w:r>
      <w:r w:rsidRPr="00B21D98">
        <w:rPr>
          <w:bCs/>
        </w:rPr>
        <w:t>illustrated by John Holyfield. Amistad, 2015.</w:t>
      </w:r>
    </w:p>
    <w:p w:rsidR="00545405" w:rsidRPr="00B21D98" w:rsidRDefault="00545405" w:rsidP="005568DC">
      <w:pPr>
        <w:rPr>
          <w:bCs/>
        </w:rPr>
      </w:pPr>
    </w:p>
    <w:p w:rsidR="00545405" w:rsidRPr="00B21D98" w:rsidRDefault="00545405" w:rsidP="005568DC">
      <w:pPr>
        <w:rPr>
          <w:bCs/>
        </w:rPr>
      </w:pPr>
      <w:r w:rsidRPr="00B21D98">
        <w:rPr>
          <w:bCs/>
        </w:rPr>
        <w:t xml:space="preserve">Paul, Miranda. </w:t>
      </w:r>
      <w:r w:rsidRPr="00B21D98">
        <w:rPr>
          <w:bCs/>
          <w:i/>
        </w:rPr>
        <w:t xml:space="preserve">One Plastic Bag: Isatou Ceesay and the Recycling Women of the </w:t>
      </w:r>
      <w:smartTag w:uri="urn:schemas-microsoft-com:office:smarttags" w:element="place">
        <w:smartTag w:uri="urn:schemas-microsoft-com:office:smarttags" w:element="country-region">
          <w:r w:rsidRPr="00B21D98">
            <w:rPr>
              <w:bCs/>
              <w:i/>
            </w:rPr>
            <w:t>Gambia</w:t>
          </w:r>
        </w:smartTag>
      </w:smartTag>
      <w:r w:rsidRPr="00B21D98">
        <w:rPr>
          <w:bCs/>
          <w:i/>
        </w:rPr>
        <w:t xml:space="preserve">, </w:t>
      </w:r>
      <w:r w:rsidRPr="00B21D98">
        <w:rPr>
          <w:bCs/>
        </w:rPr>
        <w:t>illustrated by Elizabeth Zunon. Millbrook, 2015.</w:t>
      </w:r>
    </w:p>
    <w:p w:rsidR="00545405" w:rsidRPr="00B21D98" w:rsidRDefault="00545405" w:rsidP="005568DC">
      <w:pPr>
        <w:rPr>
          <w:bCs/>
        </w:rPr>
      </w:pPr>
    </w:p>
    <w:p w:rsidR="00545405" w:rsidRPr="00B21D98" w:rsidRDefault="00545405" w:rsidP="005568DC">
      <w:pPr>
        <w:rPr>
          <w:bCs/>
        </w:rPr>
      </w:pPr>
      <w:r w:rsidRPr="00B21D98">
        <w:rPr>
          <w:bCs/>
        </w:rPr>
        <w:t xml:space="preserve">Ruurs, Margriet. </w:t>
      </w:r>
      <w:r w:rsidRPr="00B21D98">
        <w:rPr>
          <w:bCs/>
          <w:i/>
        </w:rPr>
        <w:t xml:space="preserve">School Days Around the World, </w:t>
      </w:r>
      <w:r w:rsidRPr="00B21D98">
        <w:rPr>
          <w:bCs/>
        </w:rPr>
        <w:t xml:space="preserve">illustrated by Alice Feagan. Kids Can Press, 2015. </w:t>
      </w:r>
    </w:p>
    <w:p w:rsidR="00545405" w:rsidRPr="00B21D98" w:rsidRDefault="00545405" w:rsidP="005568DC">
      <w:pPr>
        <w:rPr>
          <w:bCs/>
        </w:rPr>
      </w:pPr>
    </w:p>
    <w:p w:rsidR="00545405" w:rsidRPr="00B21D98" w:rsidRDefault="00545405" w:rsidP="005568DC">
      <w:pPr>
        <w:rPr>
          <w:bCs/>
        </w:rPr>
      </w:pPr>
      <w:r w:rsidRPr="00B21D98">
        <w:rPr>
          <w:bCs/>
        </w:rPr>
        <w:t xml:space="preserve">Smith, Charles R. Jr.  </w:t>
      </w:r>
      <w:r w:rsidRPr="00B21D98">
        <w:rPr>
          <w:bCs/>
          <w:i/>
        </w:rPr>
        <w:t>28 Days: Moments in Black History That Changed the World</w:t>
      </w:r>
      <w:r w:rsidRPr="00B21D98">
        <w:rPr>
          <w:bCs/>
        </w:rPr>
        <w:t xml:space="preserve">, illustrated by Shane W. Evans. Roaring Brook, 2015. </w:t>
      </w:r>
    </w:p>
    <w:p w:rsidR="00545405" w:rsidRPr="00B21D98" w:rsidRDefault="00545405" w:rsidP="005568DC">
      <w:pPr>
        <w:rPr>
          <w:bCs/>
        </w:rPr>
      </w:pPr>
    </w:p>
    <w:p w:rsidR="00545405" w:rsidRPr="00B21D98" w:rsidRDefault="00545405" w:rsidP="005568DC">
      <w:pPr>
        <w:rPr>
          <w:bCs/>
        </w:rPr>
      </w:pPr>
      <w:r w:rsidRPr="00B21D98">
        <w:rPr>
          <w:bCs/>
        </w:rPr>
        <w:t xml:space="preserve">Thompson, Laurie Ann. </w:t>
      </w:r>
      <w:r w:rsidRPr="00B21D98">
        <w:rPr>
          <w:bCs/>
          <w:i/>
        </w:rPr>
        <w:t xml:space="preserve">Emmanuel’s Dream: The True Story of Emmanuel Ofosu Yeboah, </w:t>
      </w:r>
      <w:r w:rsidRPr="00B21D98">
        <w:rPr>
          <w:bCs/>
        </w:rPr>
        <w:t>illustrated by Sean Qualls.</w:t>
      </w:r>
      <w:r w:rsidRPr="00B21D98">
        <w:rPr>
          <w:bCs/>
          <w:i/>
        </w:rPr>
        <w:t xml:space="preserve"> </w:t>
      </w:r>
      <w:r w:rsidRPr="00B21D98">
        <w:rPr>
          <w:bCs/>
        </w:rPr>
        <w:t>Schwartz &amp; Wade, 2015.</w:t>
      </w:r>
    </w:p>
    <w:p w:rsidR="00545405" w:rsidRPr="00B21D98" w:rsidRDefault="00545405" w:rsidP="005568DC">
      <w:pPr>
        <w:rPr>
          <w:bCs/>
        </w:rPr>
      </w:pPr>
    </w:p>
    <w:p w:rsidR="00545405" w:rsidRPr="00B21D98" w:rsidRDefault="00545405" w:rsidP="005568DC">
      <w:pPr>
        <w:rPr>
          <w:bCs/>
        </w:rPr>
      </w:pPr>
      <w:r w:rsidRPr="00B21D98">
        <w:rPr>
          <w:bCs/>
        </w:rPr>
        <w:t xml:space="preserve">Turner, Ann W. </w:t>
      </w:r>
      <w:r w:rsidRPr="00B21D98">
        <w:rPr>
          <w:bCs/>
          <w:i/>
        </w:rPr>
        <w:t xml:space="preserve">My Name is Truth: The Life of Sojourner Truth, </w:t>
      </w:r>
      <w:r w:rsidRPr="00B21D98">
        <w:rPr>
          <w:bCs/>
        </w:rPr>
        <w:t>illustrated by James Ransome. Harper, 2015.</w:t>
      </w:r>
    </w:p>
    <w:p w:rsidR="00545405" w:rsidRPr="00B21D98" w:rsidRDefault="00545405" w:rsidP="005568DC">
      <w:pPr>
        <w:rPr>
          <w:bCs/>
          <w:i/>
        </w:rPr>
      </w:pPr>
    </w:p>
    <w:p w:rsidR="00545405" w:rsidRPr="00B21D98" w:rsidRDefault="00545405" w:rsidP="005568DC">
      <w:pPr>
        <w:rPr>
          <w:bCs/>
        </w:rPr>
      </w:pPr>
      <w:r w:rsidRPr="00B21D98">
        <w:rPr>
          <w:bCs/>
        </w:rPr>
        <w:t xml:space="preserve">Weatherford, Carole Boston. </w:t>
      </w:r>
      <w:r w:rsidRPr="00B21D98">
        <w:rPr>
          <w:bCs/>
          <w:i/>
        </w:rPr>
        <w:t xml:space="preserve">Gordon Parks: How the Photographer Captured Black and White </w:t>
      </w:r>
      <w:smartTag w:uri="urn:schemas-microsoft-com:office:smarttags" w:element="place">
        <w:smartTag w:uri="urn:schemas-microsoft-com:office:smarttags" w:element="country-region">
          <w:r w:rsidRPr="00B21D98">
            <w:rPr>
              <w:bCs/>
              <w:i/>
            </w:rPr>
            <w:t>America</w:t>
          </w:r>
        </w:smartTag>
      </w:smartTag>
      <w:r w:rsidRPr="00B21D98">
        <w:rPr>
          <w:bCs/>
        </w:rPr>
        <w:t xml:space="preserve">. Whitman, 2015. </w:t>
      </w:r>
    </w:p>
    <w:p w:rsidR="00545405" w:rsidRPr="00B21D98" w:rsidRDefault="00545405" w:rsidP="005568DC">
      <w:pPr>
        <w:rPr>
          <w:bCs/>
        </w:rPr>
      </w:pPr>
    </w:p>
    <w:p w:rsidR="00545405" w:rsidRPr="00B21D98" w:rsidRDefault="00545405" w:rsidP="005568DC">
      <w:pPr>
        <w:rPr>
          <w:bCs/>
        </w:rPr>
      </w:pPr>
      <w:r w:rsidRPr="00B21D98">
        <w:rPr>
          <w:bCs/>
        </w:rPr>
        <w:t xml:space="preserve">Weatherford, Carole Boston. </w:t>
      </w:r>
      <w:r w:rsidRPr="00B21D98">
        <w:rPr>
          <w:bCs/>
          <w:i/>
        </w:rPr>
        <w:t xml:space="preserve">Leontyne Price: Voice of a Century, </w:t>
      </w:r>
      <w:r w:rsidRPr="00B21D98">
        <w:rPr>
          <w:bCs/>
        </w:rPr>
        <w:t>illustrated by Raul Colon. Knopf, 2014.</w:t>
      </w:r>
    </w:p>
    <w:p w:rsidR="00545405" w:rsidRPr="00B21D98" w:rsidRDefault="00545405" w:rsidP="005568DC">
      <w:pPr>
        <w:rPr>
          <w:bCs/>
        </w:rPr>
      </w:pPr>
    </w:p>
    <w:p w:rsidR="00545405" w:rsidRPr="00B21D98" w:rsidRDefault="00545405" w:rsidP="005568DC">
      <w:pPr>
        <w:rPr>
          <w:bCs/>
        </w:rPr>
      </w:pPr>
      <w:r w:rsidRPr="00B21D98">
        <w:rPr>
          <w:bCs/>
        </w:rPr>
        <w:t xml:space="preserve">Winter, Jonah. </w:t>
      </w:r>
      <w:r w:rsidRPr="00B21D98">
        <w:rPr>
          <w:bCs/>
          <w:i/>
        </w:rPr>
        <w:t xml:space="preserve">How Jelly Roll Morton Invented Jazz, </w:t>
      </w:r>
      <w:r w:rsidRPr="00B21D98">
        <w:rPr>
          <w:bCs/>
        </w:rPr>
        <w:t>illustrated by Keith Mallett. Roaring Brook, 2015.</w:t>
      </w:r>
    </w:p>
    <w:p w:rsidR="00545405" w:rsidRPr="00B21D98" w:rsidRDefault="00545405" w:rsidP="005568DC">
      <w:pPr>
        <w:rPr>
          <w:bCs/>
        </w:rPr>
      </w:pPr>
    </w:p>
    <w:p w:rsidR="00545405" w:rsidRPr="00B21D98" w:rsidRDefault="00545405" w:rsidP="00D0506F"/>
    <w:p w:rsidR="00545405" w:rsidRPr="00B21D98" w:rsidRDefault="00545405" w:rsidP="00D0506F">
      <w:r w:rsidRPr="00B21D98">
        <w:t>Penny Peck, April 2015, Infopeople</w:t>
      </w:r>
    </w:p>
    <w:sectPr w:rsidR="00545405" w:rsidRPr="00B21D98" w:rsidSect="00E857A2">
      <w:footerReference w:type="even"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405" w:rsidRDefault="00545405">
      <w:r>
        <w:separator/>
      </w:r>
    </w:p>
  </w:endnote>
  <w:endnote w:type="continuationSeparator" w:id="0">
    <w:p w:rsidR="00545405" w:rsidRDefault="00545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05" w:rsidRDefault="00545405" w:rsidP="00E857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5405" w:rsidRDefault="00545405" w:rsidP="00F116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05" w:rsidRPr="002A6F13" w:rsidRDefault="00545405" w:rsidP="002A6F13">
    <w:pPr>
      <w:pStyle w:val="Footer"/>
      <w:rPr>
        <w:sz w:val="16"/>
        <w:szCs w:val="16"/>
      </w:rPr>
    </w:pPr>
    <w:r w:rsidRPr="002A6F13">
      <w:rPr>
        <w:rStyle w:val="footer1"/>
        <w:rFonts w:ascii="Times New Roman" w:hAnsi="Times New Roman" w:cs="Times New Roman"/>
        <w:sz w:val="16"/>
        <w:szCs w:val="16"/>
      </w:rPr>
      <w:t>This material has been created for the Infopeople Project [infopeople.org], supported by the U.S. Institute of Museum and Library Services under the provisions of the Library Services and Technology Act, administered in California by the State Librarian. Any use of this material should credit the funding source.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405" w:rsidRDefault="00545405">
      <w:r>
        <w:separator/>
      </w:r>
    </w:p>
  </w:footnote>
  <w:footnote w:type="continuationSeparator" w:id="0">
    <w:p w:rsidR="00545405" w:rsidRDefault="005454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879F0"/>
    <w:multiLevelType w:val="hybridMultilevel"/>
    <w:tmpl w:val="B8E0E7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8D6A4C"/>
    <w:multiLevelType w:val="hybridMultilevel"/>
    <w:tmpl w:val="7C36C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2C0583"/>
    <w:multiLevelType w:val="hybridMultilevel"/>
    <w:tmpl w:val="454CE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AD1B8A"/>
    <w:multiLevelType w:val="hybridMultilevel"/>
    <w:tmpl w:val="70841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2E4FCB"/>
    <w:multiLevelType w:val="hybridMultilevel"/>
    <w:tmpl w:val="CBFE51C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D4A6870"/>
    <w:multiLevelType w:val="hybridMultilevel"/>
    <w:tmpl w:val="9684ED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5FB4A93"/>
    <w:multiLevelType w:val="hybridMultilevel"/>
    <w:tmpl w:val="4CA0F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59677E"/>
    <w:multiLevelType w:val="hybridMultilevel"/>
    <w:tmpl w:val="5590EB68"/>
    <w:lvl w:ilvl="0" w:tplc="A880E24E">
      <w:start w:val="1"/>
      <w:numFmt w:val="bullet"/>
      <w:lvlText w:val=""/>
      <w:lvlJc w:val="left"/>
      <w:pPr>
        <w:tabs>
          <w:tab w:val="num" w:pos="360"/>
        </w:tabs>
        <w:ind w:left="360" w:hanging="360"/>
      </w:pPr>
      <w:rPr>
        <w:rFonts w:ascii="Wingdings" w:hAnsi="Wingdings" w:hint="default"/>
      </w:rPr>
    </w:lvl>
    <w:lvl w:ilvl="1" w:tplc="5B7877E6">
      <w:start w:val="1"/>
      <w:numFmt w:val="bullet"/>
      <w:lvlText w:val=""/>
      <w:lvlJc w:val="left"/>
      <w:pPr>
        <w:tabs>
          <w:tab w:val="num" w:pos="1080"/>
        </w:tabs>
        <w:ind w:left="1080" w:hanging="360"/>
      </w:pPr>
      <w:rPr>
        <w:rFonts w:ascii="Wingdings" w:hAnsi="Wingdings" w:hint="default"/>
      </w:rPr>
    </w:lvl>
    <w:lvl w:ilvl="2" w:tplc="1E4A817E" w:tentative="1">
      <w:start w:val="1"/>
      <w:numFmt w:val="bullet"/>
      <w:lvlText w:val=""/>
      <w:lvlJc w:val="left"/>
      <w:pPr>
        <w:tabs>
          <w:tab w:val="num" w:pos="1800"/>
        </w:tabs>
        <w:ind w:left="1800" w:hanging="360"/>
      </w:pPr>
      <w:rPr>
        <w:rFonts w:ascii="Wingdings" w:hAnsi="Wingdings" w:hint="default"/>
      </w:rPr>
    </w:lvl>
    <w:lvl w:ilvl="3" w:tplc="42A88A18" w:tentative="1">
      <w:start w:val="1"/>
      <w:numFmt w:val="bullet"/>
      <w:lvlText w:val=""/>
      <w:lvlJc w:val="left"/>
      <w:pPr>
        <w:tabs>
          <w:tab w:val="num" w:pos="2520"/>
        </w:tabs>
        <w:ind w:left="2520" w:hanging="360"/>
      </w:pPr>
      <w:rPr>
        <w:rFonts w:ascii="Wingdings" w:hAnsi="Wingdings" w:hint="default"/>
      </w:rPr>
    </w:lvl>
    <w:lvl w:ilvl="4" w:tplc="615C8790" w:tentative="1">
      <w:start w:val="1"/>
      <w:numFmt w:val="bullet"/>
      <w:lvlText w:val=""/>
      <w:lvlJc w:val="left"/>
      <w:pPr>
        <w:tabs>
          <w:tab w:val="num" w:pos="3240"/>
        </w:tabs>
        <w:ind w:left="3240" w:hanging="360"/>
      </w:pPr>
      <w:rPr>
        <w:rFonts w:ascii="Wingdings" w:hAnsi="Wingdings" w:hint="default"/>
      </w:rPr>
    </w:lvl>
    <w:lvl w:ilvl="5" w:tplc="0278F84A" w:tentative="1">
      <w:start w:val="1"/>
      <w:numFmt w:val="bullet"/>
      <w:lvlText w:val=""/>
      <w:lvlJc w:val="left"/>
      <w:pPr>
        <w:tabs>
          <w:tab w:val="num" w:pos="3960"/>
        </w:tabs>
        <w:ind w:left="3960" w:hanging="360"/>
      </w:pPr>
      <w:rPr>
        <w:rFonts w:ascii="Wingdings" w:hAnsi="Wingdings" w:hint="default"/>
      </w:rPr>
    </w:lvl>
    <w:lvl w:ilvl="6" w:tplc="F5EE584C" w:tentative="1">
      <w:start w:val="1"/>
      <w:numFmt w:val="bullet"/>
      <w:lvlText w:val=""/>
      <w:lvlJc w:val="left"/>
      <w:pPr>
        <w:tabs>
          <w:tab w:val="num" w:pos="4680"/>
        </w:tabs>
        <w:ind w:left="4680" w:hanging="360"/>
      </w:pPr>
      <w:rPr>
        <w:rFonts w:ascii="Wingdings" w:hAnsi="Wingdings" w:hint="default"/>
      </w:rPr>
    </w:lvl>
    <w:lvl w:ilvl="7" w:tplc="C900BCF0" w:tentative="1">
      <w:start w:val="1"/>
      <w:numFmt w:val="bullet"/>
      <w:lvlText w:val=""/>
      <w:lvlJc w:val="left"/>
      <w:pPr>
        <w:tabs>
          <w:tab w:val="num" w:pos="5400"/>
        </w:tabs>
        <w:ind w:left="5400" w:hanging="360"/>
      </w:pPr>
      <w:rPr>
        <w:rFonts w:ascii="Wingdings" w:hAnsi="Wingdings" w:hint="default"/>
      </w:rPr>
    </w:lvl>
    <w:lvl w:ilvl="8" w:tplc="DECCC586" w:tentative="1">
      <w:start w:val="1"/>
      <w:numFmt w:val="bullet"/>
      <w:lvlText w:val=""/>
      <w:lvlJc w:val="left"/>
      <w:pPr>
        <w:tabs>
          <w:tab w:val="num" w:pos="6120"/>
        </w:tabs>
        <w:ind w:left="6120" w:hanging="360"/>
      </w:pPr>
      <w:rPr>
        <w:rFonts w:ascii="Wingdings" w:hAnsi="Wingdings" w:hint="default"/>
      </w:rPr>
    </w:lvl>
  </w:abstractNum>
  <w:abstractNum w:abstractNumId="8">
    <w:nsid w:val="78581F2C"/>
    <w:multiLevelType w:val="hybridMultilevel"/>
    <w:tmpl w:val="272C1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7"/>
  </w:num>
  <w:num w:numId="6">
    <w:abstractNumId w:val="1"/>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2739"/>
    <w:rsid w:val="00010285"/>
    <w:rsid w:val="000209FE"/>
    <w:rsid w:val="00025CBB"/>
    <w:rsid w:val="000502F6"/>
    <w:rsid w:val="00074200"/>
    <w:rsid w:val="000762BB"/>
    <w:rsid w:val="000944D2"/>
    <w:rsid w:val="00097B6C"/>
    <w:rsid w:val="000A5C9D"/>
    <w:rsid w:val="000E0410"/>
    <w:rsid w:val="000E6A6F"/>
    <w:rsid w:val="00110C94"/>
    <w:rsid w:val="00117CC2"/>
    <w:rsid w:val="00121274"/>
    <w:rsid w:val="00134EC3"/>
    <w:rsid w:val="00137944"/>
    <w:rsid w:val="0013796D"/>
    <w:rsid w:val="00147EA8"/>
    <w:rsid w:val="00157598"/>
    <w:rsid w:val="00157BAB"/>
    <w:rsid w:val="0016546B"/>
    <w:rsid w:val="001779DF"/>
    <w:rsid w:val="0018546F"/>
    <w:rsid w:val="001A5029"/>
    <w:rsid w:val="001A51FF"/>
    <w:rsid w:val="001B293D"/>
    <w:rsid w:val="001B2F7C"/>
    <w:rsid w:val="001C1607"/>
    <w:rsid w:val="001C6B43"/>
    <w:rsid w:val="001D74E6"/>
    <w:rsid w:val="00226F23"/>
    <w:rsid w:val="0023752F"/>
    <w:rsid w:val="00251CE6"/>
    <w:rsid w:val="002609DB"/>
    <w:rsid w:val="00263654"/>
    <w:rsid w:val="00272368"/>
    <w:rsid w:val="002A6F13"/>
    <w:rsid w:val="002B2739"/>
    <w:rsid w:val="002B4A99"/>
    <w:rsid w:val="002B7920"/>
    <w:rsid w:val="002C2A8B"/>
    <w:rsid w:val="002C4E71"/>
    <w:rsid w:val="002C57D3"/>
    <w:rsid w:val="002D6EF8"/>
    <w:rsid w:val="002E1668"/>
    <w:rsid w:val="002F4F90"/>
    <w:rsid w:val="00304224"/>
    <w:rsid w:val="0031099E"/>
    <w:rsid w:val="00314173"/>
    <w:rsid w:val="003165A6"/>
    <w:rsid w:val="00335AFD"/>
    <w:rsid w:val="00351BA1"/>
    <w:rsid w:val="00380879"/>
    <w:rsid w:val="00394C42"/>
    <w:rsid w:val="003A16F5"/>
    <w:rsid w:val="003E4E09"/>
    <w:rsid w:val="003E56B9"/>
    <w:rsid w:val="00420FCA"/>
    <w:rsid w:val="00431CBE"/>
    <w:rsid w:val="00447D95"/>
    <w:rsid w:val="00450847"/>
    <w:rsid w:val="00466726"/>
    <w:rsid w:val="00477640"/>
    <w:rsid w:val="004805FB"/>
    <w:rsid w:val="004845C6"/>
    <w:rsid w:val="00495AAB"/>
    <w:rsid w:val="004B1AA4"/>
    <w:rsid w:val="004B6D2E"/>
    <w:rsid w:val="004E1FD2"/>
    <w:rsid w:val="00500CF7"/>
    <w:rsid w:val="005070A4"/>
    <w:rsid w:val="005131F1"/>
    <w:rsid w:val="00514339"/>
    <w:rsid w:val="00522ACF"/>
    <w:rsid w:val="00527F53"/>
    <w:rsid w:val="00545405"/>
    <w:rsid w:val="005568DC"/>
    <w:rsid w:val="005629B0"/>
    <w:rsid w:val="00563DD4"/>
    <w:rsid w:val="0056763E"/>
    <w:rsid w:val="0059712F"/>
    <w:rsid w:val="005D31C7"/>
    <w:rsid w:val="005E31AE"/>
    <w:rsid w:val="005F58A2"/>
    <w:rsid w:val="0060460C"/>
    <w:rsid w:val="006055F2"/>
    <w:rsid w:val="00612895"/>
    <w:rsid w:val="006308C6"/>
    <w:rsid w:val="006541C2"/>
    <w:rsid w:val="00680677"/>
    <w:rsid w:val="006840F0"/>
    <w:rsid w:val="00685FD3"/>
    <w:rsid w:val="006E293E"/>
    <w:rsid w:val="006F79D9"/>
    <w:rsid w:val="006F7F1F"/>
    <w:rsid w:val="007058D8"/>
    <w:rsid w:val="0071762F"/>
    <w:rsid w:val="00743FCA"/>
    <w:rsid w:val="0077541C"/>
    <w:rsid w:val="007A5D2E"/>
    <w:rsid w:val="007B1BBD"/>
    <w:rsid w:val="007B53A4"/>
    <w:rsid w:val="007C6E17"/>
    <w:rsid w:val="00850F4B"/>
    <w:rsid w:val="00854C90"/>
    <w:rsid w:val="008604B6"/>
    <w:rsid w:val="008923CB"/>
    <w:rsid w:val="008B01CC"/>
    <w:rsid w:val="008C18C9"/>
    <w:rsid w:val="008C2F75"/>
    <w:rsid w:val="008E69AB"/>
    <w:rsid w:val="008F6301"/>
    <w:rsid w:val="008F64CE"/>
    <w:rsid w:val="00905C9F"/>
    <w:rsid w:val="00914485"/>
    <w:rsid w:val="00920F61"/>
    <w:rsid w:val="00951214"/>
    <w:rsid w:val="00960645"/>
    <w:rsid w:val="009636A4"/>
    <w:rsid w:val="00995A9F"/>
    <w:rsid w:val="009A71F4"/>
    <w:rsid w:val="009C4052"/>
    <w:rsid w:val="009C7B30"/>
    <w:rsid w:val="009F20CD"/>
    <w:rsid w:val="009F4AA5"/>
    <w:rsid w:val="00A11D6D"/>
    <w:rsid w:val="00A27FCD"/>
    <w:rsid w:val="00A3357F"/>
    <w:rsid w:val="00A340AC"/>
    <w:rsid w:val="00A35BE8"/>
    <w:rsid w:val="00A415C0"/>
    <w:rsid w:val="00A51B2D"/>
    <w:rsid w:val="00A5319D"/>
    <w:rsid w:val="00A827B9"/>
    <w:rsid w:val="00A923A8"/>
    <w:rsid w:val="00A94752"/>
    <w:rsid w:val="00A97E5B"/>
    <w:rsid w:val="00AA5158"/>
    <w:rsid w:val="00AB3D20"/>
    <w:rsid w:val="00AB5693"/>
    <w:rsid w:val="00AB5867"/>
    <w:rsid w:val="00AC0867"/>
    <w:rsid w:val="00AF71A1"/>
    <w:rsid w:val="00B10CB5"/>
    <w:rsid w:val="00B12DC4"/>
    <w:rsid w:val="00B21D98"/>
    <w:rsid w:val="00B24C61"/>
    <w:rsid w:val="00B308EB"/>
    <w:rsid w:val="00B50E1D"/>
    <w:rsid w:val="00B657A7"/>
    <w:rsid w:val="00B85DCD"/>
    <w:rsid w:val="00BA3452"/>
    <w:rsid w:val="00BA539B"/>
    <w:rsid w:val="00BD5DCF"/>
    <w:rsid w:val="00BD60C0"/>
    <w:rsid w:val="00BD6685"/>
    <w:rsid w:val="00BD6C0B"/>
    <w:rsid w:val="00BE2C60"/>
    <w:rsid w:val="00BE3949"/>
    <w:rsid w:val="00BF096C"/>
    <w:rsid w:val="00BF17D8"/>
    <w:rsid w:val="00BF2953"/>
    <w:rsid w:val="00BF7F68"/>
    <w:rsid w:val="00C14EB8"/>
    <w:rsid w:val="00C36C0E"/>
    <w:rsid w:val="00C44940"/>
    <w:rsid w:val="00C56CC2"/>
    <w:rsid w:val="00C934BD"/>
    <w:rsid w:val="00CC2426"/>
    <w:rsid w:val="00CE3D4F"/>
    <w:rsid w:val="00CF29E4"/>
    <w:rsid w:val="00D0506F"/>
    <w:rsid w:val="00D30E84"/>
    <w:rsid w:val="00D318D2"/>
    <w:rsid w:val="00D3238A"/>
    <w:rsid w:val="00D35DF3"/>
    <w:rsid w:val="00D40879"/>
    <w:rsid w:val="00D40BC0"/>
    <w:rsid w:val="00D52BDF"/>
    <w:rsid w:val="00D60A18"/>
    <w:rsid w:val="00DB614C"/>
    <w:rsid w:val="00DC55E2"/>
    <w:rsid w:val="00DD3236"/>
    <w:rsid w:val="00DE1EA1"/>
    <w:rsid w:val="00E1504E"/>
    <w:rsid w:val="00E31BF1"/>
    <w:rsid w:val="00E35FCD"/>
    <w:rsid w:val="00E50AF6"/>
    <w:rsid w:val="00E72B04"/>
    <w:rsid w:val="00E857A2"/>
    <w:rsid w:val="00EA7B13"/>
    <w:rsid w:val="00EC36B2"/>
    <w:rsid w:val="00EC378E"/>
    <w:rsid w:val="00EC7F70"/>
    <w:rsid w:val="00F1163A"/>
    <w:rsid w:val="00F128C7"/>
    <w:rsid w:val="00F1305E"/>
    <w:rsid w:val="00F24288"/>
    <w:rsid w:val="00F44304"/>
    <w:rsid w:val="00F543DD"/>
    <w:rsid w:val="00F84168"/>
    <w:rsid w:val="00F92859"/>
    <w:rsid w:val="00F971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274"/>
    <w:rPr>
      <w:sz w:val="24"/>
      <w:szCs w:val="24"/>
    </w:rPr>
  </w:style>
  <w:style w:type="paragraph" w:styleId="Heading1">
    <w:name w:val="heading 1"/>
    <w:basedOn w:val="Normal"/>
    <w:next w:val="Normal"/>
    <w:link w:val="Heading1Char"/>
    <w:uiPriority w:val="99"/>
    <w:qFormat/>
    <w:rsid w:val="00121274"/>
    <w:pPr>
      <w:keepNext/>
      <w:outlineLvl w:val="0"/>
    </w:pPr>
    <w:rPr>
      <w:sz w:val="32"/>
    </w:rPr>
  </w:style>
  <w:style w:type="paragraph" w:styleId="Heading2">
    <w:name w:val="heading 2"/>
    <w:basedOn w:val="Normal"/>
    <w:next w:val="Normal"/>
    <w:link w:val="Heading2Char"/>
    <w:uiPriority w:val="99"/>
    <w:qFormat/>
    <w:rsid w:val="00121274"/>
    <w:pPr>
      <w:keepNext/>
      <w:outlineLvl w:val="1"/>
    </w:pPr>
    <w:rPr>
      <w:sz w:val="32"/>
      <w:u w:val="single"/>
    </w:rPr>
  </w:style>
  <w:style w:type="paragraph" w:styleId="Heading4">
    <w:name w:val="heading 4"/>
    <w:basedOn w:val="Normal"/>
    <w:next w:val="Normal"/>
    <w:link w:val="Heading4Char"/>
    <w:uiPriority w:val="99"/>
    <w:qFormat/>
    <w:rsid w:val="00121274"/>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62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1762F"/>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71762F"/>
    <w:rPr>
      <w:rFonts w:ascii="Calibri" w:hAnsi="Calibri" w:cs="Times New Roman"/>
      <w:b/>
      <w:bCs/>
      <w:sz w:val="28"/>
      <w:szCs w:val="28"/>
    </w:rPr>
  </w:style>
  <w:style w:type="paragraph" w:styleId="TOC1">
    <w:name w:val="toc 1"/>
    <w:basedOn w:val="Normal"/>
    <w:next w:val="Normal"/>
    <w:autoRedefine/>
    <w:uiPriority w:val="99"/>
    <w:semiHidden/>
    <w:rsid w:val="00121274"/>
    <w:pPr>
      <w:tabs>
        <w:tab w:val="right" w:leader="dot" w:pos="8630"/>
      </w:tabs>
      <w:spacing w:before="360"/>
    </w:pPr>
    <w:rPr>
      <w:rFonts w:ascii="Arial" w:hAnsi="Arial"/>
      <w:b/>
      <w:bCs/>
      <w:caps/>
      <w:szCs w:val="28"/>
    </w:rPr>
  </w:style>
  <w:style w:type="paragraph" w:customStyle="1" w:styleId="Style1">
    <w:name w:val="Style1"/>
    <w:basedOn w:val="Heading4"/>
    <w:uiPriority w:val="99"/>
    <w:rsid w:val="00121274"/>
  </w:style>
  <w:style w:type="character" w:styleId="Hyperlink">
    <w:name w:val="Hyperlink"/>
    <w:basedOn w:val="DefaultParagraphFont"/>
    <w:uiPriority w:val="99"/>
    <w:rsid w:val="00121274"/>
    <w:rPr>
      <w:rFonts w:cs="Times New Roman"/>
      <w:color w:val="0000FF"/>
      <w:u w:val="single"/>
    </w:rPr>
  </w:style>
  <w:style w:type="character" w:styleId="FollowedHyperlink">
    <w:name w:val="FollowedHyperlink"/>
    <w:basedOn w:val="DefaultParagraphFont"/>
    <w:uiPriority w:val="99"/>
    <w:rsid w:val="00121274"/>
    <w:rPr>
      <w:rFonts w:cs="Times New Roman"/>
      <w:color w:val="800080"/>
      <w:u w:val="single"/>
    </w:rPr>
  </w:style>
  <w:style w:type="character" w:customStyle="1" w:styleId="headline">
    <w:name w:val="headline"/>
    <w:basedOn w:val="DefaultParagraphFont"/>
    <w:uiPriority w:val="99"/>
    <w:rsid w:val="00E35FCD"/>
    <w:rPr>
      <w:rFonts w:cs="Times New Roman"/>
    </w:rPr>
  </w:style>
  <w:style w:type="character" w:customStyle="1" w:styleId="secondary2">
    <w:name w:val="secondary2"/>
    <w:basedOn w:val="DefaultParagraphFont"/>
    <w:uiPriority w:val="99"/>
    <w:rsid w:val="00E35FCD"/>
    <w:rPr>
      <w:rFonts w:cs="Times New Roman"/>
    </w:rPr>
  </w:style>
  <w:style w:type="paragraph" w:styleId="Header">
    <w:name w:val="header"/>
    <w:basedOn w:val="Normal"/>
    <w:link w:val="HeaderChar"/>
    <w:uiPriority w:val="99"/>
    <w:rsid w:val="00BD60C0"/>
    <w:pPr>
      <w:tabs>
        <w:tab w:val="center" w:pos="4320"/>
        <w:tab w:val="right" w:pos="8640"/>
      </w:tabs>
    </w:pPr>
  </w:style>
  <w:style w:type="character" w:customStyle="1" w:styleId="HeaderChar">
    <w:name w:val="Header Char"/>
    <w:basedOn w:val="DefaultParagraphFont"/>
    <w:link w:val="Header"/>
    <w:uiPriority w:val="99"/>
    <w:semiHidden/>
    <w:locked/>
    <w:rsid w:val="0071762F"/>
    <w:rPr>
      <w:rFonts w:cs="Times New Roman"/>
      <w:sz w:val="24"/>
      <w:szCs w:val="24"/>
    </w:rPr>
  </w:style>
  <w:style w:type="paragraph" w:styleId="Footer">
    <w:name w:val="footer"/>
    <w:basedOn w:val="Normal"/>
    <w:link w:val="FooterChar"/>
    <w:uiPriority w:val="99"/>
    <w:rsid w:val="00BD60C0"/>
    <w:pPr>
      <w:tabs>
        <w:tab w:val="center" w:pos="4320"/>
        <w:tab w:val="right" w:pos="8640"/>
      </w:tabs>
    </w:pPr>
  </w:style>
  <w:style w:type="character" w:customStyle="1" w:styleId="FooterChar">
    <w:name w:val="Footer Char"/>
    <w:basedOn w:val="DefaultParagraphFont"/>
    <w:link w:val="Footer"/>
    <w:uiPriority w:val="99"/>
    <w:semiHidden/>
    <w:locked/>
    <w:rsid w:val="0071762F"/>
    <w:rPr>
      <w:rFonts w:cs="Times New Roman"/>
      <w:sz w:val="24"/>
      <w:szCs w:val="24"/>
    </w:rPr>
  </w:style>
  <w:style w:type="character" w:styleId="PageNumber">
    <w:name w:val="page number"/>
    <w:basedOn w:val="DefaultParagraphFont"/>
    <w:uiPriority w:val="99"/>
    <w:rsid w:val="00F1163A"/>
    <w:rPr>
      <w:rFonts w:cs="Times New Roman"/>
    </w:rPr>
  </w:style>
  <w:style w:type="character" w:customStyle="1" w:styleId="footer1">
    <w:name w:val="footer1"/>
    <w:basedOn w:val="DefaultParagraphFont"/>
    <w:uiPriority w:val="99"/>
    <w:rsid w:val="002A6F13"/>
    <w:rPr>
      <w:rFonts w:ascii="Times" w:hAnsi="Times" w:cs="Times"/>
      <w:color w:val="000000"/>
      <w:sz w:val="18"/>
      <w:szCs w:val="18"/>
    </w:rPr>
  </w:style>
  <w:style w:type="paragraph" w:styleId="ListParagraph">
    <w:name w:val="List Paragraph"/>
    <w:basedOn w:val="Normal"/>
    <w:uiPriority w:val="99"/>
    <w:qFormat/>
    <w:rsid w:val="00B85DCD"/>
    <w:pPr>
      <w:ind w:left="720"/>
      <w:contextualSpacing/>
    </w:pPr>
  </w:style>
</w:styles>
</file>

<file path=word/webSettings.xml><?xml version="1.0" encoding="utf-8"?>
<w:webSettings xmlns:r="http://schemas.openxmlformats.org/officeDocument/2006/relationships" xmlns:w="http://schemas.openxmlformats.org/wordprocessingml/2006/main">
  <w:divs>
    <w:div w:id="1002855850">
      <w:marLeft w:val="0"/>
      <w:marRight w:val="0"/>
      <w:marTop w:val="0"/>
      <w:marBottom w:val="0"/>
      <w:divBdr>
        <w:top w:val="none" w:sz="0" w:space="0" w:color="auto"/>
        <w:left w:val="none" w:sz="0" w:space="0" w:color="auto"/>
        <w:bottom w:val="none" w:sz="0" w:space="0" w:color="auto"/>
        <w:right w:val="none" w:sz="0" w:space="0" w:color="auto"/>
      </w:divBdr>
      <w:divsChild>
        <w:div w:id="1002855848">
          <w:marLeft w:val="0"/>
          <w:marRight w:val="0"/>
          <w:marTop w:val="0"/>
          <w:marBottom w:val="0"/>
          <w:divBdr>
            <w:top w:val="none" w:sz="0" w:space="0" w:color="auto"/>
            <w:left w:val="none" w:sz="0" w:space="0" w:color="auto"/>
            <w:bottom w:val="none" w:sz="0" w:space="0" w:color="auto"/>
            <w:right w:val="none" w:sz="0" w:space="0" w:color="auto"/>
          </w:divBdr>
        </w:div>
      </w:divsChild>
    </w:div>
    <w:div w:id="1002855852">
      <w:marLeft w:val="0"/>
      <w:marRight w:val="0"/>
      <w:marTop w:val="0"/>
      <w:marBottom w:val="0"/>
      <w:divBdr>
        <w:top w:val="none" w:sz="0" w:space="0" w:color="auto"/>
        <w:left w:val="none" w:sz="0" w:space="0" w:color="auto"/>
        <w:bottom w:val="none" w:sz="0" w:space="0" w:color="auto"/>
        <w:right w:val="none" w:sz="0" w:space="0" w:color="auto"/>
      </w:divBdr>
      <w:divsChild>
        <w:div w:id="1002855851">
          <w:marLeft w:val="0"/>
          <w:marRight w:val="0"/>
          <w:marTop w:val="0"/>
          <w:marBottom w:val="0"/>
          <w:divBdr>
            <w:top w:val="none" w:sz="0" w:space="0" w:color="auto"/>
            <w:left w:val="none" w:sz="0" w:space="0" w:color="auto"/>
            <w:bottom w:val="none" w:sz="0" w:space="0" w:color="auto"/>
            <w:right w:val="none" w:sz="0" w:space="0" w:color="auto"/>
          </w:divBdr>
          <w:divsChild>
            <w:div w:id="1002855847">
              <w:marLeft w:val="0"/>
              <w:marRight w:val="0"/>
              <w:marTop w:val="0"/>
              <w:marBottom w:val="0"/>
              <w:divBdr>
                <w:top w:val="none" w:sz="0" w:space="0" w:color="auto"/>
                <w:left w:val="none" w:sz="0" w:space="0" w:color="auto"/>
                <w:bottom w:val="none" w:sz="0" w:space="0" w:color="auto"/>
                <w:right w:val="none" w:sz="0" w:space="0" w:color="auto"/>
              </w:divBdr>
            </w:div>
            <w:div w:id="10028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5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742</Words>
  <Characters>4233</Characters>
  <Application>Microsoft Office Outlook</Application>
  <DocSecurity>0</DocSecurity>
  <Lines>0</Lines>
  <Paragraphs>0</Paragraphs>
  <ScaleCrop>false</ScaleCrop>
  <Company>Infopeople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Webcast Handout</dc:title>
  <dc:subject/>
  <dc:creator>Webcast Presenter</dc:creator>
  <cp:keywords/>
  <dc:description/>
  <cp:lastModifiedBy>Windows User</cp:lastModifiedBy>
  <cp:revision>2</cp:revision>
  <dcterms:created xsi:type="dcterms:W3CDTF">2015-04-04T22:19:00Z</dcterms:created>
  <dcterms:modified xsi:type="dcterms:W3CDTF">2015-04-04T22:19:00Z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-789884519</vt:i4>
  </property>
  <property fmtid="{D5CDD505-2E9C-101B-9397-08002B2CF9AE}" pid="3" name="_EmailSubject">
    <vt:lpwstr>Final templates</vt:lpwstr>
  </property>
  <property fmtid="{D5CDD505-2E9C-101B-9397-08002B2CF9AE}" pid="4" name="_AuthorEmail">
    <vt:lpwstr>lbayre@galecia.com</vt:lpwstr>
  </property>
  <property fmtid="{D5CDD505-2E9C-101B-9397-08002B2CF9AE}" pid="5" name="_AuthorEmailDisplayName">
    <vt:lpwstr>Lori Ayre</vt:lpwstr>
  </property>
  <property fmtid="{D5CDD505-2E9C-101B-9397-08002B2CF9AE}" pid="6" name="_ReviewingToolsShownOnce">
    <vt:lpwstr/>
  </property>
</Properties>
</file>