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99" w:rsidRDefault="007C4F99" w:rsidP="00E857A2">
      <w:pPr>
        <w:pStyle w:val="Header"/>
        <w:jc w:val="center"/>
        <w:rPr>
          <w:b/>
          <w:sz w:val="32"/>
          <w:szCs w:val="32"/>
        </w:rPr>
      </w:pPr>
      <w:r>
        <w:rPr>
          <w:b/>
          <w:sz w:val="32"/>
          <w:szCs w:val="32"/>
        </w:rPr>
        <w:t>Children’s Literature Update 2015</w:t>
      </w:r>
    </w:p>
    <w:p w:rsidR="007C4F99" w:rsidRDefault="007C4F99" w:rsidP="00D0506F">
      <w:pPr>
        <w:rPr>
          <w:bCs/>
        </w:rPr>
      </w:pPr>
      <w:r>
        <w:rPr>
          <w:bCs/>
        </w:rPr>
        <w:tab/>
      </w:r>
    </w:p>
    <w:p w:rsidR="007C4F99" w:rsidRPr="00AA2557" w:rsidRDefault="007C4F99" w:rsidP="00D0506F">
      <w:pPr>
        <w:rPr>
          <w:b/>
          <w:bCs/>
          <w:sz w:val="20"/>
          <w:szCs w:val="20"/>
        </w:rPr>
      </w:pPr>
      <w:r w:rsidRPr="00AA2557">
        <w:rPr>
          <w:b/>
          <w:bCs/>
          <w:i/>
          <w:sz w:val="20"/>
          <w:szCs w:val="20"/>
        </w:rPr>
        <w:t xml:space="preserve">Award Winners </w:t>
      </w:r>
      <w:r w:rsidRPr="00AA2557">
        <w:rPr>
          <w:b/>
          <w:bCs/>
          <w:sz w:val="20"/>
          <w:szCs w:val="20"/>
        </w:rPr>
        <w:t>(all 2014)</w:t>
      </w:r>
    </w:p>
    <w:p w:rsidR="007C4F99" w:rsidRPr="00AA2557" w:rsidRDefault="007C4F99" w:rsidP="00D0506F">
      <w:pPr>
        <w:rPr>
          <w:b/>
          <w:bCs/>
          <w:i/>
          <w:sz w:val="20"/>
          <w:szCs w:val="20"/>
        </w:rPr>
      </w:pPr>
    </w:p>
    <w:p w:rsidR="007C4F99" w:rsidRDefault="007C4F99" w:rsidP="00B8339F">
      <w:pPr>
        <w:rPr>
          <w:color w:val="333333"/>
          <w:sz w:val="20"/>
          <w:szCs w:val="20"/>
        </w:rPr>
      </w:pPr>
      <w:r w:rsidRPr="00AA2557">
        <w:rPr>
          <w:b/>
          <w:bCs/>
          <w:color w:val="000000"/>
          <w:sz w:val="20"/>
          <w:szCs w:val="20"/>
        </w:rPr>
        <w:t xml:space="preserve">John Newbery Medal </w:t>
      </w:r>
      <w:r w:rsidRPr="00AA2557">
        <w:rPr>
          <w:color w:val="333333"/>
          <w:sz w:val="20"/>
          <w:szCs w:val="20"/>
        </w:rPr>
        <w:t>for the most outstanding contribution to children's literature:</w:t>
      </w:r>
    </w:p>
    <w:p w:rsidR="007C4F99" w:rsidRPr="00AA2557" w:rsidRDefault="007C4F99" w:rsidP="00B8339F">
      <w:pPr>
        <w:rPr>
          <w:sz w:val="20"/>
          <w:szCs w:val="20"/>
        </w:rPr>
      </w:pPr>
    </w:p>
    <w:p w:rsidR="007C4F99" w:rsidRPr="00AA2557" w:rsidRDefault="007C4F99" w:rsidP="00B8339F">
      <w:pPr>
        <w:rPr>
          <w:sz w:val="20"/>
          <w:szCs w:val="20"/>
        </w:rPr>
      </w:pPr>
      <w:r>
        <w:rPr>
          <w:color w:val="000000"/>
          <w:sz w:val="20"/>
          <w:szCs w:val="20"/>
        </w:rPr>
        <w:t xml:space="preserve">Alexander, Kwame. </w:t>
      </w:r>
      <w:r>
        <w:rPr>
          <w:i/>
          <w:color w:val="000000"/>
          <w:sz w:val="20"/>
          <w:szCs w:val="20"/>
        </w:rPr>
        <w:t xml:space="preserve">The Crossover. </w:t>
      </w:r>
      <w:r w:rsidRPr="00AA2557">
        <w:rPr>
          <w:color w:val="000000"/>
          <w:sz w:val="20"/>
          <w:szCs w:val="20"/>
        </w:rPr>
        <w:t>Houghton Mifflin Harcourt.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Two Newbery Honor Books also were named:</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smartTag w:uri="urn:schemas-microsoft-com:office:smarttags" w:element="place">
        <w:smartTag w:uri="urn:schemas-microsoft-com:office:smarttags" w:element="City">
          <w:r>
            <w:rPr>
              <w:color w:val="000000"/>
              <w:sz w:val="20"/>
              <w:szCs w:val="20"/>
            </w:rPr>
            <w:t>Bell</w:t>
          </w:r>
        </w:smartTag>
      </w:smartTag>
      <w:r>
        <w:rPr>
          <w:color w:val="000000"/>
          <w:sz w:val="20"/>
          <w:szCs w:val="20"/>
        </w:rPr>
        <w:t xml:space="preserve">, Cece. </w:t>
      </w:r>
      <w:r>
        <w:rPr>
          <w:i/>
          <w:color w:val="000000"/>
          <w:sz w:val="20"/>
          <w:szCs w:val="20"/>
        </w:rPr>
        <w:t xml:space="preserve">El Deafo. </w:t>
      </w:r>
      <w:r w:rsidRPr="00AA2557">
        <w:rPr>
          <w:color w:val="000000"/>
          <w:sz w:val="20"/>
          <w:szCs w:val="20"/>
        </w:rPr>
        <w:t>Amulet.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Woodson, Jacqueline. </w:t>
      </w:r>
      <w:r>
        <w:rPr>
          <w:i/>
          <w:color w:val="000000"/>
          <w:sz w:val="20"/>
          <w:szCs w:val="20"/>
        </w:rPr>
        <w:t xml:space="preserve">Brown Girl Dreaming. </w:t>
      </w:r>
      <w:r w:rsidRPr="00AA2557">
        <w:rPr>
          <w:color w:val="000000"/>
          <w:sz w:val="20"/>
          <w:szCs w:val="20"/>
        </w:rPr>
        <w:t>Penguin</w:t>
      </w:r>
      <w:r>
        <w:rPr>
          <w:color w:val="000000"/>
          <w:sz w:val="20"/>
          <w:szCs w:val="20"/>
        </w:rPr>
        <w:t>.</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 xml:space="preserve">Randolph Caldecott Medal </w:t>
      </w:r>
      <w:r w:rsidRPr="00AA2557">
        <w:rPr>
          <w:color w:val="000000"/>
          <w:sz w:val="20"/>
          <w:szCs w:val="20"/>
        </w:rPr>
        <w:t>for the most distinguished American picture book for</w:t>
      </w:r>
    </w:p>
    <w:p w:rsidR="007C4F99" w:rsidRPr="00AA2557" w:rsidRDefault="007C4F99" w:rsidP="00B8339F">
      <w:pPr>
        <w:rPr>
          <w:sz w:val="20"/>
          <w:szCs w:val="20"/>
        </w:rPr>
      </w:pPr>
      <w:r w:rsidRPr="00AA2557">
        <w:rPr>
          <w:color w:val="000000"/>
          <w:sz w:val="20"/>
          <w:szCs w:val="20"/>
        </w:rPr>
        <w:t>children</w:t>
      </w:r>
      <w:r w:rsidRPr="00AA2557">
        <w:rPr>
          <w:color w:val="333333"/>
          <w:sz w:val="20"/>
          <w:szCs w:val="20"/>
        </w:rPr>
        <w:t>:</w:t>
      </w:r>
    </w:p>
    <w:p w:rsidR="007C4F99" w:rsidRPr="00AA2557" w:rsidRDefault="007C4F99" w:rsidP="00B8339F">
      <w:pPr>
        <w:rPr>
          <w:sz w:val="20"/>
          <w:szCs w:val="20"/>
        </w:rPr>
      </w:pPr>
      <w:r w:rsidRPr="00AA2557">
        <w:rPr>
          <w:color w:val="333333"/>
          <w:sz w:val="20"/>
          <w:szCs w:val="20"/>
        </w:rPr>
        <w:t> </w:t>
      </w:r>
    </w:p>
    <w:p w:rsidR="007C4F99" w:rsidRPr="00AA2557" w:rsidRDefault="007C4F99" w:rsidP="00B8339F">
      <w:pPr>
        <w:rPr>
          <w:sz w:val="20"/>
          <w:szCs w:val="20"/>
        </w:rPr>
      </w:pPr>
      <w:r>
        <w:rPr>
          <w:color w:val="000000"/>
          <w:sz w:val="20"/>
          <w:szCs w:val="20"/>
        </w:rPr>
        <w:t xml:space="preserve">Santat, Dan. </w:t>
      </w:r>
      <w:r>
        <w:rPr>
          <w:i/>
          <w:color w:val="000000"/>
          <w:sz w:val="20"/>
          <w:szCs w:val="20"/>
        </w:rPr>
        <w:t xml:space="preserve">The Adventures of Beekle: The Unimaginary Friend. </w:t>
      </w:r>
      <w:r>
        <w:rPr>
          <w:color w:val="000000"/>
          <w:sz w:val="20"/>
          <w:szCs w:val="20"/>
        </w:rPr>
        <w:t>Little, Brown</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Six Caldecott Honor Books also were named:</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Castillo, Lauren. </w:t>
      </w:r>
      <w:r>
        <w:rPr>
          <w:i/>
          <w:color w:val="000000"/>
          <w:sz w:val="20"/>
          <w:szCs w:val="20"/>
        </w:rPr>
        <w:t xml:space="preserve">Nana in the City. </w:t>
      </w:r>
      <w:r w:rsidRPr="00AA2557">
        <w:rPr>
          <w:color w:val="000000"/>
          <w:sz w:val="20"/>
          <w:szCs w:val="20"/>
        </w:rPr>
        <w:t>Clarion</w:t>
      </w:r>
      <w:r w:rsidRPr="00AA2557">
        <w:rPr>
          <w:color w:val="0D0D0D"/>
          <w:sz w:val="20"/>
          <w:szCs w:val="20"/>
        </w:rPr>
        <w:t>.</w:t>
      </w:r>
    </w:p>
    <w:p w:rsidR="007C4F99" w:rsidRPr="00AA2557" w:rsidRDefault="007C4F99" w:rsidP="00B8339F">
      <w:pPr>
        <w:rPr>
          <w:sz w:val="20"/>
          <w:szCs w:val="20"/>
        </w:rPr>
      </w:pPr>
      <w:r w:rsidRPr="00AA2557">
        <w:rPr>
          <w:color w:val="0D0D0D"/>
          <w:sz w:val="20"/>
          <w:szCs w:val="20"/>
        </w:rPr>
        <w:t> </w:t>
      </w:r>
    </w:p>
    <w:p w:rsidR="007C4F99" w:rsidRDefault="007C4F99" w:rsidP="007C30FA">
      <w:pPr>
        <w:rPr>
          <w:color w:val="0D0D0D"/>
          <w:sz w:val="20"/>
          <w:szCs w:val="20"/>
        </w:rPr>
      </w:pPr>
      <w:r>
        <w:rPr>
          <w:color w:val="0D0D0D"/>
          <w:sz w:val="20"/>
          <w:szCs w:val="20"/>
        </w:rPr>
        <w:t xml:space="preserve">Morales, Yuyi. </w:t>
      </w:r>
      <w:r>
        <w:rPr>
          <w:i/>
          <w:color w:val="0D0D0D"/>
          <w:sz w:val="20"/>
          <w:szCs w:val="20"/>
        </w:rPr>
        <w:t xml:space="preserve">Viva Frida. </w:t>
      </w:r>
      <w:r w:rsidRPr="00AA2557">
        <w:rPr>
          <w:color w:val="0D0D0D"/>
          <w:sz w:val="20"/>
          <w:szCs w:val="20"/>
        </w:rPr>
        <w:t>Roaring</w:t>
      </w:r>
      <w:r>
        <w:rPr>
          <w:color w:val="0D0D0D"/>
          <w:sz w:val="20"/>
          <w:szCs w:val="20"/>
        </w:rPr>
        <w:t xml:space="preserve"> Brook</w:t>
      </w:r>
      <w:r w:rsidRPr="00AA2557">
        <w:rPr>
          <w:color w:val="0D0D0D"/>
          <w:sz w:val="20"/>
          <w:szCs w:val="20"/>
        </w:rPr>
        <w:t>.</w:t>
      </w:r>
    </w:p>
    <w:p w:rsidR="007C4F99" w:rsidRPr="00AA2557" w:rsidRDefault="007C4F99" w:rsidP="007C30FA">
      <w:pPr>
        <w:rPr>
          <w:sz w:val="20"/>
          <w:szCs w:val="20"/>
        </w:rPr>
      </w:pPr>
    </w:p>
    <w:p w:rsidR="007C4F99" w:rsidRPr="00AA2557" w:rsidRDefault="007C4F99" w:rsidP="007C30FA">
      <w:pPr>
        <w:rPr>
          <w:sz w:val="20"/>
          <w:szCs w:val="20"/>
        </w:rPr>
      </w:pPr>
      <w:r w:rsidRPr="00AA2557">
        <w:rPr>
          <w:color w:val="0D0D0D"/>
          <w:sz w:val="20"/>
          <w:szCs w:val="20"/>
        </w:rPr>
        <w:t xml:space="preserve"> </w:t>
      </w:r>
      <w:r>
        <w:rPr>
          <w:color w:val="0D0D0D"/>
          <w:sz w:val="20"/>
          <w:szCs w:val="20"/>
        </w:rPr>
        <w:t xml:space="preserve">Rosenstock, Barb. </w:t>
      </w:r>
      <w:r w:rsidRPr="00AA2557">
        <w:rPr>
          <w:color w:val="0D0D0D"/>
          <w:sz w:val="20"/>
          <w:szCs w:val="20"/>
        </w:rPr>
        <w:t xml:space="preserve">The </w:t>
      </w:r>
      <w:r w:rsidRPr="003F6A79">
        <w:rPr>
          <w:i/>
          <w:color w:val="0D0D0D"/>
          <w:sz w:val="20"/>
          <w:szCs w:val="20"/>
        </w:rPr>
        <w:t>Noisy Paint Box: The Colors and Sounds of Kandinsky’s Abstract Art,</w:t>
      </w:r>
      <w:r w:rsidRPr="00AA2557">
        <w:rPr>
          <w:color w:val="0D0D0D"/>
          <w:sz w:val="20"/>
          <w:szCs w:val="20"/>
        </w:rPr>
        <w:t xml:space="preserve"> illustrated</w:t>
      </w:r>
      <w:r w:rsidRPr="00AA2557">
        <w:rPr>
          <w:sz w:val="20"/>
          <w:szCs w:val="20"/>
        </w:rPr>
        <w:t xml:space="preserve"> </w:t>
      </w:r>
      <w:r w:rsidRPr="00AA2557">
        <w:rPr>
          <w:color w:val="0D0D0D"/>
          <w:sz w:val="20"/>
          <w:szCs w:val="20"/>
        </w:rPr>
        <w:t>by Mary GrandPré</w:t>
      </w:r>
      <w:r>
        <w:rPr>
          <w:color w:val="0D0D0D"/>
          <w:sz w:val="20"/>
          <w:szCs w:val="20"/>
        </w:rPr>
        <w:t xml:space="preserve">. </w:t>
      </w:r>
      <w:r>
        <w:rPr>
          <w:color w:val="000000"/>
          <w:sz w:val="20"/>
          <w:szCs w:val="20"/>
        </w:rPr>
        <w:t>Knopf</w:t>
      </w:r>
      <w:r w:rsidRPr="00AA2557">
        <w:rPr>
          <w:color w:val="000000"/>
          <w:sz w:val="20"/>
          <w:szCs w:val="20"/>
        </w:rPr>
        <w:t>.</w:t>
      </w:r>
    </w:p>
    <w:p w:rsidR="007C4F99" w:rsidRPr="00AA2557" w:rsidRDefault="007C4F99" w:rsidP="00B8339F">
      <w:pPr>
        <w:rPr>
          <w:sz w:val="20"/>
          <w:szCs w:val="20"/>
        </w:rPr>
      </w:pPr>
      <w:r w:rsidRPr="00AA2557">
        <w:rPr>
          <w:color w:val="0D0D0D"/>
          <w:sz w:val="20"/>
          <w:szCs w:val="20"/>
        </w:rPr>
        <w:t> </w:t>
      </w:r>
    </w:p>
    <w:p w:rsidR="007C4F99" w:rsidRPr="00AA2557" w:rsidRDefault="007C4F99" w:rsidP="00B8339F">
      <w:pPr>
        <w:rPr>
          <w:sz w:val="20"/>
          <w:szCs w:val="20"/>
        </w:rPr>
      </w:pPr>
      <w:r>
        <w:rPr>
          <w:color w:val="0D0D0D"/>
          <w:sz w:val="20"/>
          <w:szCs w:val="20"/>
        </w:rPr>
        <w:t xml:space="preserve">Barnett, Mac. </w:t>
      </w:r>
      <w:r w:rsidRPr="003F6A79">
        <w:rPr>
          <w:i/>
          <w:color w:val="0D0D0D"/>
          <w:sz w:val="20"/>
          <w:szCs w:val="20"/>
        </w:rPr>
        <w:t>Sam &amp; Dave Dig a Hole</w:t>
      </w:r>
      <w:r>
        <w:rPr>
          <w:color w:val="0D0D0D"/>
          <w:sz w:val="20"/>
          <w:szCs w:val="20"/>
        </w:rPr>
        <w:t>,</w:t>
      </w:r>
      <w:r w:rsidRPr="00AA2557">
        <w:rPr>
          <w:color w:val="0D0D0D"/>
          <w:sz w:val="20"/>
          <w:szCs w:val="20"/>
        </w:rPr>
        <w:t xml:space="preserve"> illustrated by Jon Klassen</w:t>
      </w:r>
      <w:r>
        <w:rPr>
          <w:color w:val="0D0D0D"/>
          <w:sz w:val="20"/>
          <w:szCs w:val="20"/>
        </w:rPr>
        <w:t>. Candlewick</w:t>
      </w:r>
      <w:r w:rsidRPr="00AA2557">
        <w:rPr>
          <w:color w:val="0D0D0D"/>
          <w:sz w:val="20"/>
          <w:szCs w:val="20"/>
        </w:rPr>
        <w:t>.</w:t>
      </w:r>
    </w:p>
    <w:p w:rsidR="007C4F99" w:rsidRPr="00AA2557" w:rsidRDefault="007C4F99" w:rsidP="00B8339F">
      <w:pPr>
        <w:rPr>
          <w:sz w:val="20"/>
          <w:szCs w:val="20"/>
        </w:rPr>
      </w:pPr>
      <w:r w:rsidRPr="00AA2557">
        <w:rPr>
          <w:color w:val="0D0D0D"/>
          <w:sz w:val="20"/>
          <w:szCs w:val="20"/>
        </w:rPr>
        <w:t> </w:t>
      </w:r>
    </w:p>
    <w:p w:rsidR="007C4F99" w:rsidRPr="00AA2557" w:rsidRDefault="007C4F99" w:rsidP="00B8339F">
      <w:pPr>
        <w:rPr>
          <w:sz w:val="20"/>
          <w:szCs w:val="20"/>
        </w:rPr>
      </w:pPr>
      <w:r>
        <w:rPr>
          <w:color w:val="0D0D0D"/>
          <w:sz w:val="20"/>
          <w:szCs w:val="20"/>
        </w:rPr>
        <w:t xml:space="preserve">Bryant, Jen. </w:t>
      </w:r>
      <w:r w:rsidRPr="002F6F39">
        <w:rPr>
          <w:i/>
          <w:color w:val="0D0D0D"/>
          <w:sz w:val="20"/>
          <w:szCs w:val="20"/>
        </w:rPr>
        <w:t>The Right Word: Roget and His Thesaurus,</w:t>
      </w:r>
      <w:r w:rsidRPr="00AA2557">
        <w:rPr>
          <w:color w:val="0D0D0D"/>
          <w:sz w:val="20"/>
          <w:szCs w:val="20"/>
        </w:rPr>
        <w:t xml:space="preserve"> illustrated by Melissa Sweet</w:t>
      </w:r>
      <w:r>
        <w:rPr>
          <w:color w:val="0D0D0D"/>
          <w:sz w:val="20"/>
          <w:szCs w:val="20"/>
        </w:rPr>
        <w:t>.</w:t>
      </w:r>
      <w:r w:rsidRPr="00AA2557">
        <w:rPr>
          <w:color w:val="0D0D0D"/>
          <w:sz w:val="20"/>
          <w:szCs w:val="20"/>
        </w:rPr>
        <w:t xml:space="preserve"> </w:t>
      </w:r>
      <w:r w:rsidRPr="00AA2557">
        <w:rPr>
          <w:color w:val="000000"/>
          <w:sz w:val="20"/>
          <w:szCs w:val="20"/>
        </w:rPr>
        <w:t>Eerdmans</w:t>
      </w:r>
      <w:r>
        <w:rPr>
          <w:color w:val="000000"/>
          <w:sz w:val="20"/>
          <w:szCs w:val="20"/>
        </w:rPr>
        <w:t>.</w:t>
      </w:r>
    </w:p>
    <w:p w:rsidR="007C4F99" w:rsidRPr="00AA2557" w:rsidRDefault="007C4F99" w:rsidP="00B8339F">
      <w:pPr>
        <w:rPr>
          <w:sz w:val="20"/>
          <w:szCs w:val="20"/>
        </w:rPr>
      </w:pPr>
      <w:r w:rsidRPr="00AA2557">
        <w:rPr>
          <w:color w:val="0D0D0D"/>
          <w:sz w:val="20"/>
          <w:szCs w:val="20"/>
        </w:rPr>
        <w:t> </w:t>
      </w:r>
    </w:p>
    <w:p w:rsidR="007C4F99" w:rsidRPr="00AA2557" w:rsidRDefault="007C4F99" w:rsidP="00B8339F">
      <w:pPr>
        <w:rPr>
          <w:sz w:val="20"/>
          <w:szCs w:val="20"/>
        </w:rPr>
      </w:pPr>
      <w:r>
        <w:rPr>
          <w:color w:val="0D0D0D"/>
          <w:sz w:val="20"/>
          <w:szCs w:val="20"/>
        </w:rPr>
        <w:t xml:space="preserve">Tamaki, Mariko. </w:t>
      </w:r>
      <w:r w:rsidRPr="002F6F39">
        <w:rPr>
          <w:i/>
          <w:color w:val="0D0D0D"/>
          <w:sz w:val="20"/>
          <w:szCs w:val="20"/>
        </w:rPr>
        <w:t>This One Summer,</w:t>
      </w:r>
      <w:r w:rsidRPr="00AA2557">
        <w:rPr>
          <w:color w:val="0D0D0D"/>
          <w:sz w:val="20"/>
          <w:szCs w:val="20"/>
        </w:rPr>
        <w:t xml:space="preserve"> illustrated by Jillian Tamaki</w:t>
      </w:r>
      <w:r>
        <w:rPr>
          <w:color w:val="0D0D0D"/>
          <w:sz w:val="20"/>
          <w:szCs w:val="20"/>
        </w:rPr>
        <w:t>.</w:t>
      </w:r>
      <w:r w:rsidRPr="00AA2557">
        <w:rPr>
          <w:color w:val="0D0D0D"/>
          <w:sz w:val="20"/>
          <w:szCs w:val="20"/>
        </w:rPr>
        <w:t xml:space="preserve"> First Second.</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 xml:space="preserve">Coretta Scott King (Author) Book Award </w:t>
      </w:r>
      <w:r w:rsidRPr="00AA2557">
        <w:rPr>
          <w:color w:val="000000"/>
          <w:sz w:val="20"/>
          <w:szCs w:val="20"/>
        </w:rPr>
        <w:t>recognizing an African American author and</w:t>
      </w:r>
    </w:p>
    <w:p w:rsidR="007C4F99" w:rsidRPr="00AA2557" w:rsidRDefault="007C4F99" w:rsidP="00B8339F">
      <w:pPr>
        <w:rPr>
          <w:sz w:val="20"/>
          <w:szCs w:val="20"/>
        </w:rPr>
      </w:pPr>
      <w:r w:rsidRPr="00AA2557">
        <w:rPr>
          <w:color w:val="000000"/>
          <w:sz w:val="20"/>
          <w:szCs w:val="20"/>
        </w:rPr>
        <w:t>illustrator of outstanding books for children and young adults</w:t>
      </w:r>
      <w:r w:rsidRPr="00AA2557">
        <w:rPr>
          <w:color w:val="333333"/>
          <w:sz w:val="20"/>
          <w:szCs w:val="20"/>
        </w:rPr>
        <w:t>:</w:t>
      </w:r>
    </w:p>
    <w:p w:rsidR="007C4F99" w:rsidRPr="00AA2557" w:rsidRDefault="007C4F99" w:rsidP="00B8339F">
      <w:pPr>
        <w:rPr>
          <w:sz w:val="20"/>
          <w:szCs w:val="20"/>
        </w:rPr>
      </w:pPr>
      <w:r w:rsidRPr="00AA2557">
        <w:rPr>
          <w:color w:val="333333"/>
          <w:sz w:val="20"/>
          <w:szCs w:val="20"/>
        </w:rPr>
        <w:t> </w:t>
      </w:r>
    </w:p>
    <w:p w:rsidR="007C4F99" w:rsidRPr="00AA2557" w:rsidRDefault="007C4F99" w:rsidP="00B8339F">
      <w:pPr>
        <w:rPr>
          <w:sz w:val="20"/>
          <w:szCs w:val="20"/>
        </w:rPr>
      </w:pPr>
      <w:r>
        <w:rPr>
          <w:color w:val="000000"/>
          <w:sz w:val="20"/>
          <w:szCs w:val="20"/>
        </w:rPr>
        <w:t xml:space="preserve">Woodson, Jacqueline. </w:t>
      </w:r>
      <w:r w:rsidRPr="002F6F39">
        <w:rPr>
          <w:i/>
          <w:color w:val="000000"/>
          <w:sz w:val="20"/>
          <w:szCs w:val="20"/>
        </w:rPr>
        <w:t>Brown Girl Dreaming</w:t>
      </w:r>
      <w:r>
        <w:rPr>
          <w:color w:val="000000"/>
          <w:sz w:val="20"/>
          <w:szCs w:val="20"/>
        </w:rPr>
        <w:t>.</w:t>
      </w:r>
      <w:r w:rsidRPr="00AA2557">
        <w:rPr>
          <w:color w:val="000000"/>
          <w:sz w:val="20"/>
          <w:szCs w:val="20"/>
        </w:rPr>
        <w:t xml:space="preserve"> </w:t>
      </w:r>
      <w:r>
        <w:rPr>
          <w:color w:val="000000"/>
          <w:sz w:val="20"/>
          <w:szCs w:val="20"/>
        </w:rPr>
        <w:t>Penguin</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Three King Author Honor Books were selected:</w:t>
      </w:r>
    </w:p>
    <w:p w:rsidR="007C4F99" w:rsidRDefault="007C4F99" w:rsidP="00B8339F">
      <w:pPr>
        <w:rPr>
          <w:color w:val="000000"/>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Alexander</w:t>
      </w:r>
      <w:r>
        <w:rPr>
          <w:color w:val="000000"/>
          <w:sz w:val="20"/>
          <w:szCs w:val="20"/>
        </w:rPr>
        <w:t xml:space="preserve">, Kwame.  </w:t>
      </w:r>
      <w:r w:rsidRPr="002F6F39">
        <w:rPr>
          <w:i/>
          <w:color w:val="000000"/>
          <w:sz w:val="20"/>
          <w:szCs w:val="20"/>
        </w:rPr>
        <w:t>The Crossover</w:t>
      </w:r>
      <w:r>
        <w:rPr>
          <w:color w:val="000000"/>
          <w:sz w:val="20"/>
          <w:szCs w:val="20"/>
        </w:rPr>
        <w:t>.</w:t>
      </w:r>
      <w:r w:rsidRPr="00AA2557">
        <w:rPr>
          <w:color w:val="000000"/>
          <w:sz w:val="20"/>
          <w:szCs w:val="20"/>
        </w:rPr>
        <w:t xml:space="preserve"> Houghton Mifflin Harcourt.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Nelson, Marilyn. </w:t>
      </w:r>
      <w:r w:rsidRPr="002F6F39">
        <w:rPr>
          <w:i/>
          <w:color w:val="000000"/>
          <w:sz w:val="20"/>
          <w:szCs w:val="20"/>
        </w:rPr>
        <w:t>How I Discovered Poetry</w:t>
      </w:r>
      <w:r>
        <w:rPr>
          <w:color w:val="000000"/>
          <w:sz w:val="20"/>
          <w:szCs w:val="20"/>
        </w:rPr>
        <w:t>. Dial</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Magoon</w:t>
      </w:r>
      <w:r>
        <w:rPr>
          <w:color w:val="000000"/>
          <w:sz w:val="20"/>
          <w:szCs w:val="20"/>
        </w:rPr>
        <w:t xml:space="preserve">, Kekla.  </w:t>
      </w:r>
      <w:r w:rsidRPr="002F6F39">
        <w:rPr>
          <w:i/>
          <w:color w:val="000000"/>
          <w:sz w:val="20"/>
          <w:szCs w:val="20"/>
        </w:rPr>
        <w:t>How It Went Down</w:t>
      </w:r>
      <w:r>
        <w:rPr>
          <w:color w:val="000000"/>
          <w:sz w:val="20"/>
          <w:szCs w:val="20"/>
        </w:rPr>
        <w:t>.</w:t>
      </w:r>
      <w:r w:rsidRPr="00AA2557">
        <w:rPr>
          <w:color w:val="000000"/>
          <w:sz w:val="20"/>
          <w:szCs w:val="20"/>
        </w:rPr>
        <w:t xml:space="preserve"> H</w:t>
      </w:r>
      <w:r>
        <w:rPr>
          <w:color w:val="000000"/>
          <w:sz w:val="20"/>
          <w:szCs w:val="20"/>
        </w:rPr>
        <w:t>olt</w:t>
      </w:r>
      <w:r w:rsidRPr="00AA2557">
        <w:rPr>
          <w:color w:val="000000"/>
          <w:sz w:val="20"/>
          <w:szCs w:val="20"/>
        </w:rPr>
        <w:t>.</w:t>
      </w:r>
    </w:p>
    <w:p w:rsidR="007C4F99" w:rsidRPr="00AA2557" w:rsidRDefault="007C4F99" w:rsidP="00B8339F">
      <w:pPr>
        <w:rPr>
          <w:sz w:val="20"/>
          <w:szCs w:val="20"/>
        </w:rPr>
      </w:pPr>
      <w:r w:rsidRPr="00AA2557">
        <w:rPr>
          <w:b/>
          <w:bCs/>
          <w:color w:val="000000"/>
          <w:sz w:val="20"/>
          <w:szCs w:val="20"/>
        </w:rPr>
        <w:t> </w:t>
      </w:r>
    </w:p>
    <w:p w:rsidR="007C4F99" w:rsidRPr="007C30FA" w:rsidRDefault="007C4F99" w:rsidP="00B8339F">
      <w:pPr>
        <w:rPr>
          <w:sz w:val="20"/>
          <w:szCs w:val="20"/>
        </w:rPr>
      </w:pPr>
      <w:r w:rsidRPr="00AA2557">
        <w:rPr>
          <w:b/>
          <w:bCs/>
          <w:color w:val="000000"/>
          <w:sz w:val="20"/>
          <w:szCs w:val="20"/>
        </w:rPr>
        <w:t>Coretta Scott King (Illustrator) Book Award:</w:t>
      </w:r>
      <w:r w:rsidRPr="00AA2557">
        <w:rPr>
          <w:color w:val="000000"/>
          <w:sz w:val="20"/>
          <w:szCs w:val="20"/>
        </w:rPr>
        <w:t> </w:t>
      </w:r>
    </w:p>
    <w:p w:rsidR="007C4F99" w:rsidRPr="00AA2557" w:rsidRDefault="007C4F99" w:rsidP="00B8339F">
      <w:pPr>
        <w:rPr>
          <w:sz w:val="20"/>
          <w:szCs w:val="20"/>
        </w:rPr>
      </w:pPr>
    </w:p>
    <w:p w:rsidR="007C4F99" w:rsidRPr="00AA2557" w:rsidRDefault="007C4F99" w:rsidP="00B8339F">
      <w:pPr>
        <w:rPr>
          <w:sz w:val="20"/>
          <w:szCs w:val="20"/>
        </w:rPr>
      </w:pPr>
      <w:r>
        <w:rPr>
          <w:color w:val="000000"/>
          <w:sz w:val="20"/>
          <w:szCs w:val="20"/>
        </w:rPr>
        <w:t xml:space="preserve">Copeland, Misty.  </w:t>
      </w:r>
      <w:r w:rsidRPr="002F6F39">
        <w:rPr>
          <w:i/>
          <w:color w:val="000000"/>
          <w:sz w:val="20"/>
          <w:szCs w:val="20"/>
        </w:rPr>
        <w:t>Firebird,</w:t>
      </w:r>
      <w:r>
        <w:rPr>
          <w:color w:val="000000"/>
          <w:sz w:val="20"/>
          <w:szCs w:val="20"/>
        </w:rPr>
        <w:t xml:space="preserve"> </w:t>
      </w:r>
      <w:r w:rsidRPr="00AA2557">
        <w:rPr>
          <w:color w:val="000000"/>
          <w:sz w:val="20"/>
          <w:szCs w:val="20"/>
        </w:rPr>
        <w:t>illustrated by Christopher Myers</w:t>
      </w:r>
      <w:r>
        <w:rPr>
          <w:color w:val="000000"/>
          <w:sz w:val="20"/>
          <w:szCs w:val="20"/>
        </w:rPr>
        <w:t>. Putnam</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Two King Illustrator Honor Book were selected:</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Powell, Patricia Hruby. </w:t>
      </w:r>
      <w:r w:rsidRPr="002F6F39">
        <w:rPr>
          <w:i/>
          <w:color w:val="000000"/>
          <w:sz w:val="20"/>
          <w:szCs w:val="20"/>
        </w:rPr>
        <w:t>Josephine: The Dazzling Life of Josephine Baker</w:t>
      </w:r>
      <w:r w:rsidRPr="00AA2557">
        <w:rPr>
          <w:color w:val="000000"/>
          <w:sz w:val="20"/>
          <w:szCs w:val="20"/>
        </w:rPr>
        <w:t>,</w:t>
      </w:r>
      <w:r>
        <w:rPr>
          <w:color w:val="000000"/>
          <w:sz w:val="20"/>
          <w:szCs w:val="20"/>
        </w:rPr>
        <w:t xml:space="preserve"> illustrated by Christian Robinson. Chronicle Books</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Russell-Brown, Katheryn. </w:t>
      </w:r>
      <w:r w:rsidRPr="002F6F39">
        <w:rPr>
          <w:i/>
          <w:color w:val="000000"/>
          <w:sz w:val="20"/>
          <w:szCs w:val="20"/>
        </w:rPr>
        <w:t>Little Melba and Her Big Trombone</w:t>
      </w:r>
      <w:r>
        <w:rPr>
          <w:color w:val="000000"/>
          <w:sz w:val="20"/>
          <w:szCs w:val="20"/>
        </w:rPr>
        <w:t>,</w:t>
      </w:r>
      <w:r w:rsidRPr="00AA2557">
        <w:rPr>
          <w:color w:val="000000"/>
          <w:sz w:val="20"/>
          <w:szCs w:val="20"/>
        </w:rPr>
        <w:t xml:space="preserve"> </w:t>
      </w:r>
      <w:r>
        <w:rPr>
          <w:color w:val="000000"/>
          <w:sz w:val="20"/>
          <w:szCs w:val="20"/>
        </w:rPr>
        <w:t>illustrated by Frank Morrison. Lee and Low</w:t>
      </w:r>
      <w:r w:rsidRPr="00AA2557">
        <w:rPr>
          <w:color w:val="000000"/>
          <w:sz w:val="20"/>
          <w:szCs w:val="20"/>
        </w:rPr>
        <w:t>.</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Coretta Scott King/John Steptoe New Talent Author Award</w:t>
      </w:r>
      <w:r w:rsidRPr="00AA2557">
        <w:rPr>
          <w:color w:val="333333"/>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Alexander, Jason. </w:t>
      </w:r>
      <w:r w:rsidRPr="002F6F39">
        <w:rPr>
          <w:i/>
          <w:color w:val="000000"/>
          <w:sz w:val="20"/>
          <w:szCs w:val="20"/>
        </w:rPr>
        <w:t>When I Was the Greatest</w:t>
      </w:r>
      <w:r>
        <w:rPr>
          <w:color w:val="000000"/>
          <w:sz w:val="20"/>
          <w:szCs w:val="20"/>
        </w:rPr>
        <w:t xml:space="preserve">.  </w:t>
      </w:r>
      <w:r w:rsidRPr="00AA2557">
        <w:rPr>
          <w:color w:val="000000"/>
          <w:sz w:val="20"/>
          <w:szCs w:val="20"/>
        </w:rPr>
        <w:t>Atheneum</w:t>
      </w:r>
      <w:r>
        <w:rPr>
          <w:color w:val="000000"/>
          <w:sz w:val="20"/>
          <w:szCs w:val="20"/>
        </w:rPr>
        <w:t>.</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 xml:space="preserve">Michael L. Printz Award </w:t>
      </w:r>
      <w:r w:rsidRPr="00AA2557">
        <w:rPr>
          <w:color w:val="000000"/>
          <w:sz w:val="20"/>
          <w:szCs w:val="20"/>
        </w:rPr>
        <w:t>for excellence in literature written for young adults</w:t>
      </w:r>
      <w:r w:rsidRPr="00AA2557">
        <w:rPr>
          <w:color w:val="333333"/>
          <w:sz w:val="20"/>
          <w:szCs w:val="20"/>
        </w:rPr>
        <w:t>:</w:t>
      </w:r>
    </w:p>
    <w:p w:rsidR="007C4F99" w:rsidRPr="00AA2557" w:rsidRDefault="007C4F99" w:rsidP="00B8339F">
      <w:pPr>
        <w:rPr>
          <w:sz w:val="20"/>
          <w:szCs w:val="20"/>
        </w:rPr>
      </w:pPr>
      <w:r w:rsidRPr="00AA2557">
        <w:rPr>
          <w:color w:val="333333"/>
          <w:sz w:val="20"/>
          <w:szCs w:val="20"/>
        </w:rPr>
        <w:t> </w:t>
      </w:r>
    </w:p>
    <w:p w:rsidR="007C4F99" w:rsidRPr="00463A11" w:rsidRDefault="007C4F99" w:rsidP="00B8339F">
      <w:pPr>
        <w:rPr>
          <w:color w:val="000000"/>
          <w:sz w:val="20"/>
          <w:szCs w:val="20"/>
        </w:rPr>
      </w:pPr>
      <w:r>
        <w:rPr>
          <w:color w:val="000000"/>
          <w:sz w:val="20"/>
          <w:szCs w:val="20"/>
        </w:rPr>
        <w:t xml:space="preserve">Nelson, Jandy. </w:t>
      </w:r>
      <w:r w:rsidRPr="002F6F39">
        <w:rPr>
          <w:i/>
          <w:color w:val="000000"/>
          <w:sz w:val="20"/>
          <w:szCs w:val="20"/>
        </w:rPr>
        <w:t>I’ll Give You the Sun</w:t>
      </w:r>
      <w:r>
        <w:rPr>
          <w:color w:val="000000"/>
          <w:sz w:val="20"/>
          <w:szCs w:val="20"/>
        </w:rPr>
        <w:t>,</w:t>
      </w:r>
      <w:r w:rsidRPr="00AA2557">
        <w:rPr>
          <w:color w:val="000000"/>
          <w:sz w:val="20"/>
          <w:szCs w:val="20"/>
        </w:rPr>
        <w:t xml:space="preserve"> Dial</w:t>
      </w:r>
      <w:r>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Four Printz Honor Books also were named:</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Hubbard, Jenny. </w:t>
      </w:r>
      <w:r w:rsidRPr="00463A11">
        <w:rPr>
          <w:i/>
          <w:color w:val="000000"/>
          <w:sz w:val="20"/>
          <w:szCs w:val="20"/>
        </w:rPr>
        <w:t>And We Stay</w:t>
      </w:r>
      <w:r>
        <w:rPr>
          <w:color w:val="000000"/>
          <w:sz w:val="20"/>
          <w:szCs w:val="20"/>
        </w:rPr>
        <w:t>.</w:t>
      </w:r>
      <w:r w:rsidRPr="00AA2557">
        <w:rPr>
          <w:color w:val="000000"/>
          <w:sz w:val="20"/>
          <w:szCs w:val="20"/>
        </w:rPr>
        <w:t xml:space="preserve"> Delacorte</w:t>
      </w:r>
      <w:r>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Foley, Jessie Ann. </w:t>
      </w:r>
      <w:r w:rsidRPr="00463A11">
        <w:rPr>
          <w:i/>
          <w:color w:val="000000"/>
          <w:sz w:val="20"/>
          <w:szCs w:val="20"/>
        </w:rPr>
        <w:t>The Carnival at Bray</w:t>
      </w:r>
      <w:r>
        <w:rPr>
          <w:color w:val="000000"/>
          <w:sz w:val="20"/>
          <w:szCs w:val="20"/>
        </w:rPr>
        <w:t>.</w:t>
      </w:r>
      <w:r w:rsidRPr="00AA2557">
        <w:rPr>
          <w:color w:val="000000"/>
          <w:sz w:val="20"/>
          <w:szCs w:val="20"/>
        </w:rPr>
        <w:t xml:space="preserve"> Elephant Rock Books.</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Smith, Andrew. </w:t>
      </w:r>
      <w:r w:rsidRPr="00463A11">
        <w:rPr>
          <w:i/>
          <w:color w:val="000000"/>
          <w:sz w:val="20"/>
          <w:szCs w:val="20"/>
        </w:rPr>
        <w:t>Grasshopper Jungle</w:t>
      </w:r>
      <w:r>
        <w:rPr>
          <w:color w:val="000000"/>
          <w:sz w:val="20"/>
          <w:szCs w:val="20"/>
        </w:rPr>
        <w:t xml:space="preserve">. </w:t>
      </w:r>
      <w:r w:rsidRPr="00AA2557">
        <w:rPr>
          <w:color w:val="000000"/>
          <w:sz w:val="20"/>
          <w:szCs w:val="20"/>
        </w:rPr>
        <w:t>Dutton</w:t>
      </w:r>
      <w:r>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Tamaki, Mariko. </w:t>
      </w:r>
      <w:r w:rsidRPr="00463A11">
        <w:rPr>
          <w:i/>
          <w:color w:val="000000"/>
          <w:sz w:val="20"/>
          <w:szCs w:val="20"/>
        </w:rPr>
        <w:t>This One Summer</w:t>
      </w:r>
      <w:r>
        <w:rPr>
          <w:color w:val="000000"/>
          <w:sz w:val="20"/>
          <w:szCs w:val="20"/>
        </w:rPr>
        <w:t xml:space="preserve">, </w:t>
      </w:r>
      <w:r w:rsidRPr="00AA2557">
        <w:rPr>
          <w:color w:val="000000"/>
          <w:sz w:val="20"/>
          <w:szCs w:val="20"/>
        </w:rPr>
        <w:t>illustrated by Jillian Tamaki</w:t>
      </w:r>
      <w:r>
        <w:rPr>
          <w:color w:val="000000"/>
          <w:sz w:val="20"/>
          <w:szCs w:val="20"/>
        </w:rPr>
        <w:t xml:space="preserve">. </w:t>
      </w:r>
      <w:r w:rsidRPr="00AA2557">
        <w:rPr>
          <w:color w:val="000000"/>
          <w:sz w:val="20"/>
          <w:szCs w:val="20"/>
        </w:rPr>
        <w:t>First Second.</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 xml:space="preserve">Pura Belpré (Illustrator) Award </w:t>
      </w:r>
      <w:r w:rsidRPr="00AA2557">
        <w:rPr>
          <w:color w:val="000000"/>
          <w:sz w:val="20"/>
          <w:szCs w:val="20"/>
        </w:rPr>
        <w:t>honoring a Latino writer and illustrator whose</w:t>
      </w:r>
      <w:r w:rsidRPr="00AA2557">
        <w:rPr>
          <w:sz w:val="20"/>
          <w:szCs w:val="20"/>
        </w:rPr>
        <w:t xml:space="preserve"> </w:t>
      </w:r>
      <w:r w:rsidRPr="00AA2557">
        <w:rPr>
          <w:color w:val="000000"/>
          <w:sz w:val="20"/>
          <w:szCs w:val="20"/>
        </w:rPr>
        <w:t>children's books best portray, affirm and celebrate the Latino cultural experience</w:t>
      </w:r>
      <w:r w:rsidRPr="00AA2557">
        <w:rPr>
          <w:color w:val="333333"/>
          <w:sz w:val="20"/>
          <w:szCs w:val="20"/>
        </w:rPr>
        <w:t>:</w:t>
      </w:r>
    </w:p>
    <w:p w:rsidR="007C4F99" w:rsidRPr="00AA2557" w:rsidRDefault="007C4F99" w:rsidP="00B8339F">
      <w:pPr>
        <w:rPr>
          <w:sz w:val="20"/>
          <w:szCs w:val="20"/>
        </w:rPr>
      </w:pPr>
      <w:r w:rsidRPr="00AA2557">
        <w:rPr>
          <w:color w:val="333333"/>
          <w:sz w:val="20"/>
          <w:szCs w:val="20"/>
        </w:rPr>
        <w:t> </w:t>
      </w:r>
    </w:p>
    <w:p w:rsidR="007C4F99" w:rsidRPr="00AA2557" w:rsidRDefault="007C4F99" w:rsidP="00B8339F">
      <w:pPr>
        <w:rPr>
          <w:sz w:val="20"/>
          <w:szCs w:val="20"/>
        </w:rPr>
      </w:pPr>
      <w:r>
        <w:rPr>
          <w:color w:val="000000"/>
          <w:sz w:val="20"/>
          <w:szCs w:val="20"/>
        </w:rPr>
        <w:t xml:space="preserve">Morales, Yuyi. </w:t>
      </w:r>
      <w:r w:rsidRPr="00463A11">
        <w:rPr>
          <w:i/>
          <w:color w:val="000000"/>
          <w:sz w:val="20"/>
          <w:szCs w:val="20"/>
        </w:rPr>
        <w:t>Viva Frida</w:t>
      </w:r>
      <w:r>
        <w:rPr>
          <w:color w:val="000000"/>
          <w:sz w:val="20"/>
          <w:szCs w:val="20"/>
        </w:rPr>
        <w:t xml:space="preserve">. </w:t>
      </w:r>
      <w:r w:rsidRPr="00AA2557">
        <w:rPr>
          <w:color w:val="000000"/>
          <w:sz w:val="20"/>
          <w:szCs w:val="20"/>
        </w:rPr>
        <w:t>Roaring Brook Press</w:t>
      </w:r>
      <w:r>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Three Belpré Illustrator Honor Books were named:</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Elya, Susan Middleton. </w:t>
      </w:r>
      <w:r w:rsidRPr="00463A11">
        <w:rPr>
          <w:i/>
          <w:color w:val="000000"/>
          <w:sz w:val="20"/>
          <w:szCs w:val="20"/>
        </w:rPr>
        <w:t>Little Roja Riding Hood</w:t>
      </w:r>
      <w:r>
        <w:rPr>
          <w:color w:val="000000"/>
          <w:sz w:val="20"/>
          <w:szCs w:val="20"/>
        </w:rPr>
        <w:t>,</w:t>
      </w:r>
      <w:r w:rsidRPr="00AA2557">
        <w:rPr>
          <w:color w:val="000000"/>
          <w:sz w:val="20"/>
          <w:szCs w:val="20"/>
        </w:rPr>
        <w:t xml:space="preserve"> illustrated by Susan Guevara, </w:t>
      </w:r>
      <w:r>
        <w:rPr>
          <w:color w:val="000000"/>
          <w:sz w:val="20"/>
          <w:szCs w:val="20"/>
        </w:rPr>
        <w:t>Putnam.</w:t>
      </w:r>
    </w:p>
    <w:p w:rsidR="007C4F99" w:rsidRPr="00AA2557" w:rsidRDefault="007C4F99" w:rsidP="00B8339F">
      <w:pPr>
        <w:rPr>
          <w:sz w:val="20"/>
          <w:szCs w:val="20"/>
        </w:rPr>
      </w:pPr>
      <w:r w:rsidRPr="00AA2557">
        <w:rPr>
          <w:color w:val="000000"/>
          <w:sz w:val="20"/>
          <w:szCs w:val="20"/>
        </w:rPr>
        <w:t> </w:t>
      </w:r>
    </w:p>
    <w:p w:rsidR="007C4F99" w:rsidRDefault="007C4F99" w:rsidP="00B8339F">
      <w:pPr>
        <w:rPr>
          <w:color w:val="000000"/>
          <w:sz w:val="20"/>
          <w:szCs w:val="20"/>
        </w:rPr>
      </w:pPr>
      <w:r>
        <w:rPr>
          <w:color w:val="000000"/>
          <w:sz w:val="20"/>
          <w:szCs w:val="20"/>
        </w:rPr>
        <w:t xml:space="preserve">Thong, Roseanne Greenfield. </w:t>
      </w:r>
      <w:r w:rsidRPr="00463A11">
        <w:rPr>
          <w:i/>
          <w:color w:val="000000"/>
          <w:sz w:val="20"/>
          <w:szCs w:val="20"/>
        </w:rPr>
        <w:t>Green Is a Chile Pepper</w:t>
      </w:r>
      <w:r>
        <w:rPr>
          <w:color w:val="000000"/>
          <w:sz w:val="20"/>
          <w:szCs w:val="20"/>
        </w:rPr>
        <w:t>,</w:t>
      </w:r>
      <w:r w:rsidRPr="00AA2557">
        <w:rPr>
          <w:color w:val="000000"/>
          <w:sz w:val="20"/>
          <w:szCs w:val="20"/>
        </w:rPr>
        <w:t xml:space="preserve"> illustrated by John Parra</w:t>
      </w:r>
      <w:r>
        <w:rPr>
          <w:color w:val="000000"/>
          <w:sz w:val="20"/>
          <w:szCs w:val="20"/>
        </w:rPr>
        <w:t>. Chronicle Books.</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Tonatiuh, Duncan. </w:t>
      </w:r>
      <w:r w:rsidRPr="00463A11">
        <w:rPr>
          <w:i/>
          <w:color w:val="000000"/>
          <w:sz w:val="20"/>
          <w:szCs w:val="20"/>
        </w:rPr>
        <w:t>Separate Is Never Equal: Sylvia Mendez &amp; Her Family’s Fight for Desegregation</w:t>
      </w:r>
      <w:r>
        <w:rPr>
          <w:color w:val="000000"/>
          <w:sz w:val="20"/>
          <w:szCs w:val="20"/>
        </w:rPr>
        <w:t>.</w:t>
      </w:r>
      <w:r w:rsidRPr="00AA2557">
        <w:rPr>
          <w:sz w:val="20"/>
          <w:szCs w:val="20"/>
        </w:rPr>
        <w:t xml:space="preserve"> </w:t>
      </w:r>
      <w:r>
        <w:rPr>
          <w:color w:val="000000"/>
          <w:sz w:val="20"/>
          <w:szCs w:val="20"/>
        </w:rPr>
        <w:t>Abrams.</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B8339F">
      <w:pPr>
        <w:rPr>
          <w:sz w:val="20"/>
          <w:szCs w:val="20"/>
        </w:rPr>
      </w:pPr>
      <w:r w:rsidRPr="00AA2557">
        <w:rPr>
          <w:b/>
          <w:bCs/>
          <w:color w:val="000000"/>
          <w:sz w:val="20"/>
          <w:szCs w:val="20"/>
        </w:rPr>
        <w:t xml:space="preserve">Pura Belpré (Author) Award </w:t>
      </w:r>
      <w:r w:rsidRPr="00AA2557">
        <w:rPr>
          <w:color w:val="333333"/>
          <w:sz w:val="20"/>
          <w:szCs w:val="20"/>
        </w:rPr>
        <w:t>honoring Latino authors whose work best portrays,</w:t>
      </w:r>
      <w:r w:rsidRPr="00AA2557">
        <w:rPr>
          <w:sz w:val="20"/>
          <w:szCs w:val="20"/>
        </w:rPr>
        <w:t xml:space="preserve"> </w:t>
      </w:r>
      <w:r w:rsidRPr="00AA2557">
        <w:rPr>
          <w:color w:val="333333"/>
          <w:sz w:val="20"/>
          <w:szCs w:val="20"/>
        </w:rPr>
        <w:t>affirms and celebrates the Latino cultural experience:</w:t>
      </w:r>
    </w:p>
    <w:p w:rsidR="007C4F99" w:rsidRPr="00AA2557" w:rsidRDefault="007C4F99" w:rsidP="00B8339F">
      <w:pPr>
        <w:rPr>
          <w:sz w:val="20"/>
          <w:szCs w:val="20"/>
        </w:rPr>
      </w:pPr>
      <w:r w:rsidRPr="00AA2557">
        <w:rPr>
          <w:color w:val="333333"/>
          <w:sz w:val="20"/>
          <w:szCs w:val="20"/>
        </w:rPr>
        <w:t> </w:t>
      </w:r>
    </w:p>
    <w:p w:rsidR="007C4F99" w:rsidRDefault="007C4F99" w:rsidP="00B8339F">
      <w:pPr>
        <w:rPr>
          <w:color w:val="000000"/>
          <w:sz w:val="20"/>
          <w:szCs w:val="20"/>
        </w:rPr>
      </w:pPr>
      <w:r w:rsidRPr="00AA2557">
        <w:rPr>
          <w:color w:val="000000"/>
          <w:sz w:val="20"/>
          <w:szCs w:val="20"/>
        </w:rPr>
        <w:t>Agosín</w:t>
      </w:r>
      <w:r>
        <w:rPr>
          <w:color w:val="000000"/>
          <w:sz w:val="20"/>
          <w:szCs w:val="20"/>
        </w:rPr>
        <w:t xml:space="preserve">, Marjorie. </w:t>
      </w:r>
      <w:r w:rsidRPr="00463A11">
        <w:rPr>
          <w:i/>
          <w:color w:val="000000"/>
          <w:sz w:val="20"/>
          <w:szCs w:val="20"/>
        </w:rPr>
        <w:t>I Lived on Butterfly Hill</w:t>
      </w:r>
      <w:r>
        <w:rPr>
          <w:i/>
          <w:color w:val="000000"/>
          <w:sz w:val="20"/>
          <w:szCs w:val="20"/>
        </w:rPr>
        <w:t xml:space="preserve">. </w:t>
      </w:r>
      <w:r>
        <w:rPr>
          <w:color w:val="000000"/>
          <w:sz w:val="20"/>
          <w:szCs w:val="20"/>
        </w:rPr>
        <w:t>Atheneum</w:t>
      </w:r>
    </w:p>
    <w:p w:rsidR="007C4F99" w:rsidRPr="00AA2557" w:rsidRDefault="007C4F99" w:rsidP="00B8339F">
      <w:pPr>
        <w:rPr>
          <w:sz w:val="20"/>
          <w:szCs w:val="20"/>
        </w:rPr>
      </w:pPr>
    </w:p>
    <w:p w:rsidR="007C4F99" w:rsidRPr="00AA2557" w:rsidRDefault="007C4F99" w:rsidP="00B8339F">
      <w:pPr>
        <w:rPr>
          <w:sz w:val="20"/>
          <w:szCs w:val="20"/>
        </w:rPr>
      </w:pPr>
      <w:r w:rsidRPr="00AA2557">
        <w:rPr>
          <w:color w:val="000000"/>
          <w:sz w:val="20"/>
          <w:szCs w:val="20"/>
        </w:rPr>
        <w:t>One Belpr</w:t>
      </w:r>
      <w:r w:rsidRPr="00AA2557">
        <w:rPr>
          <w:b/>
          <w:bCs/>
          <w:color w:val="000000"/>
          <w:sz w:val="20"/>
          <w:szCs w:val="20"/>
        </w:rPr>
        <w:t xml:space="preserve">é </w:t>
      </w:r>
      <w:r w:rsidRPr="00AA2557">
        <w:rPr>
          <w:color w:val="000000"/>
          <w:sz w:val="20"/>
          <w:szCs w:val="20"/>
        </w:rPr>
        <w:t>Author Honor Book was named:</w:t>
      </w:r>
    </w:p>
    <w:p w:rsidR="007C4F99" w:rsidRPr="00AA2557" w:rsidRDefault="007C4F99" w:rsidP="00B8339F">
      <w:pPr>
        <w:rPr>
          <w:sz w:val="20"/>
          <w:szCs w:val="20"/>
        </w:rPr>
      </w:pPr>
      <w:r w:rsidRPr="00AA2557">
        <w:rPr>
          <w:color w:val="000000"/>
          <w:sz w:val="20"/>
          <w:szCs w:val="20"/>
        </w:rPr>
        <w:t> </w:t>
      </w:r>
    </w:p>
    <w:p w:rsidR="007C4F99" w:rsidRDefault="007C4F99" w:rsidP="00B8339F">
      <w:pPr>
        <w:rPr>
          <w:color w:val="000000"/>
          <w:sz w:val="20"/>
          <w:szCs w:val="20"/>
        </w:rPr>
      </w:pPr>
      <w:r>
        <w:rPr>
          <w:color w:val="000000"/>
          <w:sz w:val="20"/>
          <w:szCs w:val="20"/>
        </w:rPr>
        <w:t xml:space="preserve">Herrera, Juan Felipe. </w:t>
      </w:r>
      <w:r w:rsidRPr="00AA3774">
        <w:rPr>
          <w:i/>
          <w:color w:val="000000"/>
          <w:sz w:val="20"/>
          <w:szCs w:val="20"/>
        </w:rPr>
        <w:t>Portraits of Hispanic American Heroes</w:t>
      </w:r>
      <w:r w:rsidRPr="00AA2557">
        <w:rPr>
          <w:color w:val="000000"/>
          <w:sz w:val="20"/>
          <w:szCs w:val="20"/>
        </w:rPr>
        <w:t>, illustrated by Raúl Colón</w:t>
      </w:r>
      <w:r>
        <w:rPr>
          <w:color w:val="000000"/>
          <w:sz w:val="20"/>
          <w:szCs w:val="20"/>
        </w:rPr>
        <w:t xml:space="preserve">. Dial. </w:t>
      </w:r>
      <w:r w:rsidRPr="00AA2557">
        <w:rPr>
          <w:color w:val="000000"/>
          <w:sz w:val="20"/>
          <w:szCs w:val="20"/>
        </w:rPr>
        <w:t xml:space="preserve"> </w:t>
      </w:r>
    </w:p>
    <w:p w:rsidR="007C4F99" w:rsidRPr="00AA2557" w:rsidRDefault="007C4F99" w:rsidP="00B8339F">
      <w:pPr>
        <w:rPr>
          <w:sz w:val="20"/>
          <w:szCs w:val="20"/>
        </w:rPr>
      </w:pPr>
      <w:r w:rsidRPr="00AA2557">
        <w:rPr>
          <w:b/>
          <w:bCs/>
          <w:color w:val="000000"/>
          <w:sz w:val="20"/>
          <w:szCs w:val="20"/>
        </w:rPr>
        <w:t> </w:t>
      </w:r>
    </w:p>
    <w:p w:rsidR="007C4F99" w:rsidRPr="00AA2557" w:rsidRDefault="007C4F99" w:rsidP="007C30FA">
      <w:pPr>
        <w:rPr>
          <w:sz w:val="20"/>
          <w:szCs w:val="20"/>
        </w:rPr>
      </w:pPr>
      <w:r w:rsidRPr="00AA2557">
        <w:rPr>
          <w:b/>
          <w:bCs/>
          <w:color w:val="000000"/>
          <w:sz w:val="20"/>
          <w:szCs w:val="20"/>
        </w:rPr>
        <w:t xml:space="preserve">Theodor Seuss Geisel Award </w:t>
      </w:r>
      <w:r w:rsidRPr="00AA2557">
        <w:rPr>
          <w:color w:val="000000"/>
          <w:sz w:val="20"/>
          <w:szCs w:val="20"/>
        </w:rPr>
        <w:t>for the most distinguished beginning reader book:</w:t>
      </w:r>
    </w:p>
    <w:p w:rsidR="007C4F99" w:rsidRPr="00AA2557" w:rsidRDefault="007C4F99" w:rsidP="007C30FA">
      <w:pPr>
        <w:rPr>
          <w:sz w:val="20"/>
          <w:szCs w:val="20"/>
        </w:rPr>
      </w:pPr>
      <w:r w:rsidRPr="00AA2557">
        <w:rPr>
          <w:color w:val="000000"/>
          <w:sz w:val="20"/>
          <w:szCs w:val="20"/>
        </w:rPr>
        <w:t> </w:t>
      </w:r>
    </w:p>
    <w:p w:rsidR="007C4F99" w:rsidRDefault="007C4F99" w:rsidP="007C30FA">
      <w:pPr>
        <w:rPr>
          <w:color w:val="000000"/>
          <w:sz w:val="20"/>
          <w:szCs w:val="20"/>
        </w:rPr>
      </w:pPr>
      <w:r>
        <w:rPr>
          <w:color w:val="000000"/>
          <w:sz w:val="20"/>
          <w:szCs w:val="20"/>
        </w:rPr>
        <w:t xml:space="preserve">Kang, Anna. </w:t>
      </w:r>
      <w:r w:rsidRPr="00AA3774">
        <w:rPr>
          <w:i/>
          <w:color w:val="000000"/>
          <w:sz w:val="20"/>
          <w:szCs w:val="20"/>
        </w:rPr>
        <w:t>You Are (Not) Small</w:t>
      </w:r>
      <w:r>
        <w:rPr>
          <w:color w:val="000000"/>
          <w:sz w:val="20"/>
          <w:szCs w:val="20"/>
        </w:rPr>
        <w:t xml:space="preserve">, </w:t>
      </w:r>
      <w:r w:rsidRPr="00AA2557">
        <w:rPr>
          <w:color w:val="000000"/>
          <w:sz w:val="20"/>
          <w:szCs w:val="20"/>
        </w:rPr>
        <w:t>illustrated by Christopher Weyant</w:t>
      </w:r>
      <w:r>
        <w:rPr>
          <w:color w:val="000000"/>
          <w:sz w:val="20"/>
          <w:szCs w:val="20"/>
        </w:rPr>
        <w:t>. Two Lions.</w:t>
      </w:r>
    </w:p>
    <w:p w:rsidR="007C4F99" w:rsidRPr="00AA2557" w:rsidRDefault="007C4F99" w:rsidP="007C30FA">
      <w:pPr>
        <w:rPr>
          <w:sz w:val="20"/>
          <w:szCs w:val="20"/>
        </w:rPr>
      </w:pPr>
    </w:p>
    <w:p w:rsidR="007C4F99" w:rsidRPr="00AA2557" w:rsidRDefault="007C4F99" w:rsidP="007C30FA">
      <w:pPr>
        <w:rPr>
          <w:sz w:val="20"/>
          <w:szCs w:val="20"/>
        </w:rPr>
      </w:pPr>
      <w:r w:rsidRPr="00AA2557">
        <w:rPr>
          <w:color w:val="000000"/>
          <w:sz w:val="20"/>
          <w:szCs w:val="20"/>
        </w:rPr>
        <w:t>Two Geisel Honor Books were named:</w:t>
      </w:r>
    </w:p>
    <w:p w:rsidR="007C4F99" w:rsidRPr="00AA2557" w:rsidRDefault="007C4F99" w:rsidP="007C30FA">
      <w:pPr>
        <w:rPr>
          <w:sz w:val="20"/>
          <w:szCs w:val="20"/>
        </w:rPr>
      </w:pPr>
    </w:p>
    <w:p w:rsidR="007C4F99" w:rsidRPr="00AA2557" w:rsidRDefault="007C4F99" w:rsidP="007C30FA">
      <w:pPr>
        <w:rPr>
          <w:sz w:val="20"/>
          <w:szCs w:val="20"/>
        </w:rPr>
      </w:pPr>
      <w:r>
        <w:rPr>
          <w:color w:val="000000"/>
          <w:sz w:val="20"/>
          <w:szCs w:val="20"/>
        </w:rPr>
        <w:t xml:space="preserve">Rylant, Cynthia. </w:t>
      </w:r>
      <w:r w:rsidRPr="00AA3774">
        <w:rPr>
          <w:i/>
          <w:color w:val="000000"/>
          <w:sz w:val="20"/>
          <w:szCs w:val="20"/>
        </w:rPr>
        <w:t>Mr. Putter &amp; Tabby Turn the Page</w:t>
      </w:r>
      <w:r>
        <w:rPr>
          <w:color w:val="000000"/>
          <w:sz w:val="20"/>
          <w:szCs w:val="20"/>
        </w:rPr>
        <w:t>,</w:t>
      </w:r>
      <w:r w:rsidRPr="00AA2557">
        <w:rPr>
          <w:color w:val="000000"/>
          <w:sz w:val="20"/>
          <w:szCs w:val="20"/>
        </w:rPr>
        <w:t xml:space="preserve"> illustrated by Arthur</w:t>
      </w:r>
      <w:r w:rsidRPr="00AA2557">
        <w:rPr>
          <w:sz w:val="20"/>
          <w:szCs w:val="20"/>
        </w:rPr>
        <w:t xml:space="preserve"> </w:t>
      </w:r>
      <w:r>
        <w:rPr>
          <w:color w:val="000000"/>
          <w:sz w:val="20"/>
          <w:szCs w:val="20"/>
        </w:rPr>
        <w:t xml:space="preserve">Howard. </w:t>
      </w:r>
      <w:r w:rsidRPr="00AA2557">
        <w:rPr>
          <w:color w:val="000000"/>
          <w:sz w:val="20"/>
          <w:szCs w:val="20"/>
        </w:rPr>
        <w:t>Houghton Mifflin Harcourt</w:t>
      </w:r>
      <w:r>
        <w:rPr>
          <w:color w:val="000000"/>
          <w:sz w:val="20"/>
          <w:szCs w:val="20"/>
        </w:rPr>
        <w:t>.</w:t>
      </w:r>
    </w:p>
    <w:p w:rsidR="007C4F99" w:rsidRPr="00AA2557" w:rsidRDefault="007C4F99" w:rsidP="007C30FA">
      <w:pPr>
        <w:rPr>
          <w:sz w:val="20"/>
          <w:szCs w:val="20"/>
        </w:rPr>
      </w:pPr>
      <w:r w:rsidRPr="00AA2557">
        <w:rPr>
          <w:color w:val="000000"/>
          <w:sz w:val="20"/>
          <w:szCs w:val="20"/>
        </w:rPr>
        <w:t> </w:t>
      </w:r>
    </w:p>
    <w:p w:rsidR="007C4F99" w:rsidRPr="007C30FA" w:rsidRDefault="007C4F99" w:rsidP="00B8339F">
      <w:pPr>
        <w:rPr>
          <w:sz w:val="20"/>
          <w:szCs w:val="20"/>
        </w:rPr>
      </w:pPr>
      <w:smartTag w:uri="urn:schemas-microsoft-com:office:smarttags" w:element="City">
        <w:smartTag w:uri="urn:schemas-microsoft-com:office:smarttags" w:element="place">
          <w:r>
            <w:rPr>
              <w:color w:val="000000"/>
              <w:sz w:val="20"/>
              <w:szCs w:val="20"/>
            </w:rPr>
            <w:t>Willems</w:t>
          </w:r>
        </w:smartTag>
        <w:r>
          <w:rPr>
            <w:color w:val="000000"/>
            <w:sz w:val="20"/>
            <w:szCs w:val="20"/>
          </w:rPr>
          <w:t xml:space="preserve">, </w:t>
        </w:r>
        <w:smartTag w:uri="urn:schemas-microsoft-com:office:smarttags" w:element="State">
          <w:r>
            <w:rPr>
              <w:color w:val="000000"/>
              <w:sz w:val="20"/>
              <w:szCs w:val="20"/>
            </w:rPr>
            <w:t>Mo.</w:t>
          </w:r>
        </w:smartTag>
      </w:smartTag>
      <w:r>
        <w:rPr>
          <w:color w:val="000000"/>
          <w:sz w:val="20"/>
          <w:szCs w:val="20"/>
        </w:rPr>
        <w:t xml:space="preserve"> </w:t>
      </w:r>
      <w:r w:rsidRPr="00AA3774">
        <w:rPr>
          <w:i/>
          <w:color w:val="000000"/>
          <w:sz w:val="20"/>
          <w:szCs w:val="20"/>
        </w:rPr>
        <w:t>Waiting Is Not Easy!</w:t>
      </w:r>
      <w:r w:rsidRPr="00AA2557">
        <w:rPr>
          <w:color w:val="000000"/>
          <w:sz w:val="20"/>
          <w:szCs w:val="20"/>
        </w:rPr>
        <w:t xml:space="preserve"> </w:t>
      </w:r>
      <w:r>
        <w:rPr>
          <w:color w:val="000000"/>
          <w:sz w:val="20"/>
          <w:szCs w:val="20"/>
        </w:rPr>
        <w:t>Hyperion</w:t>
      </w:r>
      <w:r w:rsidRPr="00AA2557">
        <w:rPr>
          <w:color w:val="000000"/>
          <w:sz w:val="20"/>
          <w:szCs w:val="20"/>
        </w:rPr>
        <w:t>.</w:t>
      </w:r>
    </w:p>
    <w:p w:rsidR="007C4F99" w:rsidRDefault="007C4F99" w:rsidP="00B8339F">
      <w:pPr>
        <w:rPr>
          <w:b/>
          <w:bCs/>
          <w:color w:val="000000"/>
          <w:sz w:val="20"/>
          <w:szCs w:val="20"/>
        </w:rPr>
      </w:pPr>
    </w:p>
    <w:p w:rsidR="007C4F99" w:rsidRPr="00AA2557" w:rsidRDefault="007C4F99" w:rsidP="00B8339F">
      <w:pPr>
        <w:rPr>
          <w:sz w:val="20"/>
          <w:szCs w:val="20"/>
        </w:rPr>
      </w:pPr>
      <w:r w:rsidRPr="00AA2557">
        <w:rPr>
          <w:b/>
          <w:bCs/>
          <w:color w:val="000000"/>
          <w:sz w:val="20"/>
          <w:szCs w:val="20"/>
        </w:rPr>
        <w:t xml:space="preserve">Robert F. Sibert Informational Book Award </w:t>
      </w:r>
      <w:r w:rsidRPr="00AA2557">
        <w:rPr>
          <w:color w:val="000000"/>
          <w:sz w:val="20"/>
          <w:szCs w:val="20"/>
        </w:rPr>
        <w:t>for most distinguished informational</w:t>
      </w:r>
      <w:r w:rsidRPr="00AA2557">
        <w:rPr>
          <w:sz w:val="20"/>
          <w:szCs w:val="20"/>
        </w:rPr>
        <w:t xml:space="preserve"> </w:t>
      </w:r>
      <w:r w:rsidRPr="00AA2557">
        <w:rPr>
          <w:color w:val="000000"/>
          <w:sz w:val="20"/>
          <w:szCs w:val="20"/>
        </w:rPr>
        <w:t>book for children</w:t>
      </w:r>
      <w:r w:rsidRPr="00AA2557">
        <w:rPr>
          <w:color w:val="333333"/>
          <w:sz w:val="20"/>
          <w:szCs w:val="20"/>
        </w:rPr>
        <w:t>:</w:t>
      </w:r>
    </w:p>
    <w:p w:rsidR="007C4F99" w:rsidRPr="00AA2557" w:rsidRDefault="007C4F99" w:rsidP="00B8339F">
      <w:pPr>
        <w:rPr>
          <w:sz w:val="20"/>
          <w:szCs w:val="20"/>
        </w:rPr>
      </w:pPr>
      <w:r w:rsidRPr="00AA2557">
        <w:rPr>
          <w:color w:val="333333"/>
          <w:sz w:val="20"/>
          <w:szCs w:val="20"/>
        </w:rPr>
        <w:t> </w:t>
      </w:r>
    </w:p>
    <w:p w:rsidR="007C4F99" w:rsidRPr="00AA2557" w:rsidRDefault="007C4F99" w:rsidP="00B8339F">
      <w:pPr>
        <w:rPr>
          <w:sz w:val="20"/>
          <w:szCs w:val="20"/>
        </w:rPr>
      </w:pPr>
      <w:r>
        <w:rPr>
          <w:color w:val="000000"/>
          <w:sz w:val="20"/>
          <w:szCs w:val="20"/>
        </w:rPr>
        <w:t xml:space="preserve">Bryant, Jen. </w:t>
      </w:r>
      <w:r w:rsidRPr="00AA3774">
        <w:rPr>
          <w:i/>
          <w:color w:val="000000"/>
          <w:sz w:val="20"/>
          <w:szCs w:val="20"/>
        </w:rPr>
        <w:t>The Right Word: Roget and His Thesaurus</w:t>
      </w:r>
      <w:r>
        <w:rPr>
          <w:color w:val="000000"/>
          <w:sz w:val="20"/>
          <w:szCs w:val="20"/>
        </w:rPr>
        <w:t>., illustrated by Melissa Sweet.  Eerdmans.</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sidRPr="00AA2557">
        <w:rPr>
          <w:color w:val="000000"/>
          <w:sz w:val="20"/>
          <w:szCs w:val="20"/>
        </w:rPr>
        <w:t xml:space="preserve">Five Sibert Honor Books were named:          </w:t>
      </w:r>
    </w:p>
    <w:p w:rsidR="007C4F99" w:rsidRPr="00AA2557" w:rsidRDefault="007C4F99" w:rsidP="00B8339F">
      <w:pPr>
        <w:rPr>
          <w:sz w:val="20"/>
          <w:szCs w:val="20"/>
        </w:rPr>
      </w:pPr>
      <w:r w:rsidRPr="00AA2557">
        <w:rPr>
          <w:color w:val="000000"/>
          <w:sz w:val="20"/>
          <w:szCs w:val="20"/>
        </w:rPr>
        <w:t> </w:t>
      </w:r>
    </w:p>
    <w:p w:rsidR="007C4F99" w:rsidRDefault="007C4F99" w:rsidP="00B8339F">
      <w:pPr>
        <w:rPr>
          <w:color w:val="000000"/>
          <w:sz w:val="20"/>
          <w:szCs w:val="20"/>
        </w:rPr>
      </w:pPr>
      <w:r>
        <w:rPr>
          <w:color w:val="000000"/>
          <w:sz w:val="20"/>
          <w:szCs w:val="20"/>
        </w:rPr>
        <w:t xml:space="preserve">Woodson, Jacqueline. </w:t>
      </w:r>
      <w:r w:rsidRPr="00AA3774">
        <w:rPr>
          <w:i/>
          <w:color w:val="000000"/>
          <w:sz w:val="20"/>
          <w:szCs w:val="20"/>
        </w:rPr>
        <w:t>Brown Girl Dreaming</w:t>
      </w:r>
      <w:r>
        <w:rPr>
          <w:color w:val="000000"/>
          <w:sz w:val="20"/>
          <w:szCs w:val="20"/>
        </w:rPr>
        <w:t>.</w:t>
      </w:r>
      <w:r w:rsidRPr="00AA2557">
        <w:rPr>
          <w:color w:val="000000"/>
          <w:sz w:val="20"/>
          <w:szCs w:val="20"/>
        </w:rPr>
        <w:t xml:space="preserve"> </w:t>
      </w:r>
      <w:r>
        <w:rPr>
          <w:color w:val="000000"/>
          <w:sz w:val="20"/>
          <w:szCs w:val="20"/>
        </w:rPr>
        <w:t>Penguin.</w:t>
      </w:r>
    </w:p>
    <w:p w:rsidR="007C4F99" w:rsidRPr="00AA2557" w:rsidRDefault="007C4F99" w:rsidP="00B8339F">
      <w:pPr>
        <w:rPr>
          <w:sz w:val="20"/>
          <w:szCs w:val="20"/>
        </w:rPr>
      </w:pPr>
      <w:r w:rsidRPr="00AA2557">
        <w:rPr>
          <w:color w:val="000000"/>
          <w:sz w:val="20"/>
          <w:szCs w:val="20"/>
        </w:rPr>
        <w:t> </w:t>
      </w:r>
    </w:p>
    <w:p w:rsidR="007C4F99" w:rsidRDefault="007C4F99" w:rsidP="00B8339F">
      <w:pPr>
        <w:rPr>
          <w:color w:val="000000"/>
          <w:sz w:val="20"/>
          <w:szCs w:val="20"/>
        </w:rPr>
      </w:pPr>
      <w:r>
        <w:rPr>
          <w:color w:val="000000"/>
          <w:sz w:val="20"/>
          <w:szCs w:val="20"/>
        </w:rPr>
        <w:t xml:space="preserve">Fleming, Candace. </w:t>
      </w:r>
      <w:r w:rsidRPr="00AA3774">
        <w:rPr>
          <w:i/>
          <w:color w:val="000000"/>
          <w:sz w:val="20"/>
          <w:szCs w:val="20"/>
        </w:rPr>
        <w:t xml:space="preserve">The Family Romanov: Murder, Rebellion, &amp; the Fall of Imperial </w:t>
      </w:r>
      <w:smartTag w:uri="urn:schemas-microsoft-com:office:smarttags" w:element="country-region">
        <w:smartTag w:uri="urn:schemas-microsoft-com:office:smarttags" w:element="place">
          <w:r w:rsidRPr="00AA3774">
            <w:rPr>
              <w:i/>
              <w:color w:val="000000"/>
              <w:sz w:val="20"/>
              <w:szCs w:val="20"/>
            </w:rPr>
            <w:t>Russia</w:t>
          </w:r>
        </w:smartTag>
      </w:smartTag>
      <w:r>
        <w:rPr>
          <w:color w:val="000000"/>
          <w:sz w:val="20"/>
          <w:szCs w:val="20"/>
        </w:rPr>
        <w:t xml:space="preserve">. </w:t>
      </w:r>
      <w:r w:rsidRPr="00AA2557">
        <w:rPr>
          <w:color w:val="000000"/>
          <w:sz w:val="20"/>
          <w:szCs w:val="20"/>
        </w:rPr>
        <w:t>Schwartz &amp; Wade</w:t>
      </w:r>
      <w:r>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Powell, Patricia Hruby. </w:t>
      </w:r>
      <w:r w:rsidRPr="00AA3774">
        <w:rPr>
          <w:i/>
          <w:color w:val="000000"/>
          <w:sz w:val="20"/>
          <w:szCs w:val="20"/>
        </w:rPr>
        <w:t>Josephine: The Dazzling Life of Josephine Baker</w:t>
      </w:r>
      <w:r>
        <w:rPr>
          <w:color w:val="000000"/>
          <w:sz w:val="20"/>
          <w:szCs w:val="20"/>
        </w:rPr>
        <w:t>,</w:t>
      </w:r>
      <w:r w:rsidRPr="00AA2557">
        <w:rPr>
          <w:color w:val="000000"/>
          <w:sz w:val="20"/>
          <w:szCs w:val="20"/>
        </w:rPr>
        <w:t xml:space="preserve"> illustrated by Christian Robinson</w:t>
      </w:r>
      <w:r>
        <w:rPr>
          <w:color w:val="000000"/>
          <w:sz w:val="20"/>
          <w:szCs w:val="20"/>
        </w:rPr>
        <w:t>. Chronicle Books</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Roy, Katherine. </w:t>
      </w:r>
      <w:r w:rsidRPr="00AA3774">
        <w:rPr>
          <w:i/>
          <w:color w:val="000000"/>
          <w:sz w:val="20"/>
          <w:szCs w:val="20"/>
        </w:rPr>
        <w:t xml:space="preserve">Neighborhood Sharks: Hunting with the Great Whites of </w:t>
      </w:r>
      <w:smartTag w:uri="urn:schemas-microsoft-com:office:smarttags" w:element="State">
        <w:r w:rsidRPr="00AA3774">
          <w:rPr>
            <w:i/>
            <w:color w:val="000000"/>
            <w:sz w:val="20"/>
            <w:szCs w:val="20"/>
          </w:rPr>
          <w:t>California</w:t>
        </w:r>
      </w:smartTag>
      <w:r w:rsidRPr="00AA3774">
        <w:rPr>
          <w:i/>
          <w:color w:val="000000"/>
          <w:sz w:val="20"/>
          <w:szCs w:val="20"/>
        </w:rPr>
        <w:t xml:space="preserve">’s </w:t>
      </w:r>
      <w:smartTag w:uri="urn:schemas-microsoft-com:office:smarttags" w:element="place">
        <w:smartTag w:uri="urn:schemas-microsoft-com:office:smarttags" w:element="PlaceName">
          <w:r w:rsidRPr="00AA3774">
            <w:rPr>
              <w:i/>
              <w:color w:val="000000"/>
              <w:sz w:val="20"/>
              <w:szCs w:val="20"/>
            </w:rPr>
            <w:t>Farallon</w:t>
          </w:r>
        </w:smartTag>
        <w:r w:rsidRPr="00AA3774">
          <w:rPr>
            <w:i/>
            <w:color w:val="000000"/>
            <w:sz w:val="20"/>
            <w:szCs w:val="20"/>
          </w:rPr>
          <w:t xml:space="preserve"> </w:t>
        </w:r>
        <w:smartTag w:uri="urn:schemas-microsoft-com:office:smarttags" w:element="PlaceType">
          <w:r w:rsidRPr="00AA3774">
            <w:rPr>
              <w:i/>
              <w:color w:val="000000"/>
              <w:sz w:val="20"/>
              <w:szCs w:val="20"/>
            </w:rPr>
            <w:t>Islands</w:t>
          </w:r>
        </w:smartTag>
      </w:smartTag>
      <w:r>
        <w:rPr>
          <w:color w:val="000000"/>
          <w:sz w:val="20"/>
          <w:szCs w:val="20"/>
        </w:rPr>
        <w:t>. Roaring Brook</w:t>
      </w:r>
      <w:r w:rsidRPr="00AA2557">
        <w:rPr>
          <w:color w:val="000000"/>
          <w:sz w:val="20"/>
          <w:szCs w:val="20"/>
        </w:rPr>
        <w:t>.</w:t>
      </w:r>
    </w:p>
    <w:p w:rsidR="007C4F99" w:rsidRPr="00AA2557" w:rsidRDefault="007C4F99" w:rsidP="00B8339F">
      <w:pPr>
        <w:rPr>
          <w:sz w:val="20"/>
          <w:szCs w:val="20"/>
        </w:rPr>
      </w:pPr>
      <w:r w:rsidRPr="00AA2557">
        <w:rPr>
          <w:color w:val="000000"/>
          <w:sz w:val="20"/>
          <w:szCs w:val="20"/>
        </w:rPr>
        <w:t> </w:t>
      </w:r>
    </w:p>
    <w:p w:rsidR="007C4F99" w:rsidRPr="00AA2557" w:rsidRDefault="007C4F99" w:rsidP="00B8339F">
      <w:pPr>
        <w:rPr>
          <w:sz w:val="20"/>
          <w:szCs w:val="20"/>
        </w:rPr>
      </w:pPr>
      <w:r>
        <w:rPr>
          <w:color w:val="000000"/>
          <w:sz w:val="20"/>
          <w:szCs w:val="20"/>
        </w:rPr>
        <w:t xml:space="preserve">Tonatiuh, Duncan. </w:t>
      </w:r>
      <w:r w:rsidRPr="00AA3774">
        <w:rPr>
          <w:i/>
          <w:color w:val="000000"/>
          <w:sz w:val="20"/>
          <w:szCs w:val="20"/>
        </w:rPr>
        <w:t>Separate Is Never Equal: Sylvia Mendez &amp; Her Family’s Fight for Desegregation</w:t>
      </w:r>
      <w:r>
        <w:rPr>
          <w:color w:val="000000"/>
          <w:sz w:val="20"/>
          <w:szCs w:val="20"/>
        </w:rPr>
        <w:t>.</w:t>
      </w:r>
      <w:r w:rsidRPr="00AA2557">
        <w:rPr>
          <w:sz w:val="20"/>
          <w:szCs w:val="20"/>
        </w:rPr>
        <w:t xml:space="preserve"> </w:t>
      </w:r>
      <w:r>
        <w:rPr>
          <w:color w:val="000000"/>
          <w:sz w:val="20"/>
          <w:szCs w:val="20"/>
        </w:rPr>
        <w:t>Abrams.</w:t>
      </w:r>
    </w:p>
    <w:p w:rsidR="007C4F99" w:rsidRPr="00AA2557" w:rsidRDefault="007C4F99" w:rsidP="00D0506F">
      <w:pPr>
        <w:rPr>
          <w:sz w:val="20"/>
          <w:szCs w:val="20"/>
        </w:rPr>
      </w:pPr>
      <w:r w:rsidRPr="00AA2557">
        <w:rPr>
          <w:b/>
          <w:bCs/>
          <w:color w:val="000000"/>
          <w:sz w:val="20"/>
          <w:szCs w:val="20"/>
        </w:rPr>
        <w:t>   </w:t>
      </w:r>
    </w:p>
    <w:p w:rsidR="007C4F99" w:rsidRPr="00AA2557" w:rsidRDefault="007C4F99" w:rsidP="007C30FA">
      <w:pPr>
        <w:rPr>
          <w:sz w:val="20"/>
          <w:szCs w:val="20"/>
        </w:rPr>
      </w:pPr>
      <w:r w:rsidRPr="00AA2557">
        <w:rPr>
          <w:b/>
          <w:bCs/>
          <w:color w:val="000000"/>
          <w:sz w:val="20"/>
          <w:szCs w:val="20"/>
        </w:rPr>
        <w:t xml:space="preserve">Schneider Family Book Award </w:t>
      </w:r>
      <w:r w:rsidRPr="00AA2557">
        <w:rPr>
          <w:color w:val="000000"/>
          <w:sz w:val="20"/>
          <w:szCs w:val="20"/>
        </w:rPr>
        <w:t>for books that embody an artistic expression of the</w:t>
      </w:r>
      <w:r w:rsidRPr="00AA2557">
        <w:rPr>
          <w:sz w:val="20"/>
          <w:szCs w:val="20"/>
        </w:rPr>
        <w:t xml:space="preserve"> </w:t>
      </w:r>
      <w:r w:rsidRPr="00AA2557">
        <w:rPr>
          <w:color w:val="000000"/>
          <w:sz w:val="20"/>
          <w:szCs w:val="20"/>
        </w:rPr>
        <w:t>disability experience</w:t>
      </w:r>
      <w:r w:rsidRPr="00AA2557">
        <w:rPr>
          <w:color w:val="333333"/>
          <w:sz w:val="20"/>
          <w:szCs w:val="20"/>
        </w:rPr>
        <w:t>:</w:t>
      </w:r>
    </w:p>
    <w:p w:rsidR="007C4F99" w:rsidRPr="00AA2557" w:rsidRDefault="007C4F99" w:rsidP="007C30FA">
      <w:pPr>
        <w:rPr>
          <w:sz w:val="20"/>
          <w:szCs w:val="20"/>
        </w:rPr>
      </w:pPr>
      <w:r w:rsidRPr="00AA2557">
        <w:rPr>
          <w:color w:val="333333"/>
          <w:sz w:val="20"/>
          <w:szCs w:val="20"/>
        </w:rPr>
        <w:t> </w:t>
      </w:r>
    </w:p>
    <w:p w:rsidR="007C4F99" w:rsidRPr="00AA2557" w:rsidRDefault="007C4F99" w:rsidP="007C30FA">
      <w:pPr>
        <w:rPr>
          <w:sz w:val="20"/>
          <w:szCs w:val="20"/>
        </w:rPr>
      </w:pPr>
      <w:r>
        <w:rPr>
          <w:color w:val="000000"/>
          <w:sz w:val="20"/>
          <w:szCs w:val="20"/>
        </w:rPr>
        <w:t xml:space="preserve">Rabinowitz, Alan. </w:t>
      </w:r>
      <w:r w:rsidRPr="00AA3774">
        <w:rPr>
          <w:i/>
          <w:color w:val="000000"/>
          <w:sz w:val="20"/>
          <w:szCs w:val="20"/>
        </w:rPr>
        <w:t>A Boy and a Jaguar</w:t>
      </w:r>
      <w:r>
        <w:rPr>
          <w:color w:val="000000"/>
          <w:sz w:val="20"/>
          <w:szCs w:val="20"/>
        </w:rPr>
        <w:t xml:space="preserve">, </w:t>
      </w:r>
      <w:r w:rsidRPr="00AA2557">
        <w:rPr>
          <w:color w:val="000000"/>
          <w:sz w:val="20"/>
          <w:szCs w:val="20"/>
        </w:rPr>
        <w:t>illustrated by Catia Chien</w:t>
      </w:r>
      <w:r>
        <w:rPr>
          <w:color w:val="000000"/>
          <w:sz w:val="20"/>
          <w:szCs w:val="20"/>
        </w:rPr>
        <w:t xml:space="preserve">. </w:t>
      </w:r>
      <w:r w:rsidRPr="00AA2557">
        <w:rPr>
          <w:color w:val="000000"/>
          <w:sz w:val="20"/>
          <w:szCs w:val="20"/>
        </w:rPr>
        <w:t>Houghton Mifflin Harcourt</w:t>
      </w:r>
      <w:r>
        <w:rPr>
          <w:color w:val="000000"/>
          <w:sz w:val="20"/>
          <w:szCs w:val="20"/>
        </w:rPr>
        <w:t>.</w:t>
      </w:r>
    </w:p>
    <w:p w:rsidR="007C4F99" w:rsidRPr="00AA2557" w:rsidRDefault="007C4F99" w:rsidP="007C30FA">
      <w:pPr>
        <w:rPr>
          <w:sz w:val="20"/>
          <w:szCs w:val="20"/>
        </w:rPr>
      </w:pPr>
      <w:r w:rsidRPr="00AA2557">
        <w:rPr>
          <w:color w:val="000000"/>
          <w:sz w:val="20"/>
          <w:szCs w:val="20"/>
        </w:rPr>
        <w:t> </w:t>
      </w:r>
    </w:p>
    <w:p w:rsidR="007C4F99" w:rsidRPr="00AA2557" w:rsidRDefault="007C4F99" w:rsidP="007C30FA">
      <w:pPr>
        <w:rPr>
          <w:sz w:val="20"/>
          <w:szCs w:val="20"/>
        </w:rPr>
      </w:pPr>
      <w:r>
        <w:rPr>
          <w:color w:val="000000"/>
          <w:sz w:val="20"/>
          <w:szCs w:val="20"/>
        </w:rPr>
        <w:t xml:space="preserve">Martin, Ann M. </w:t>
      </w:r>
      <w:r w:rsidRPr="00AA3774">
        <w:rPr>
          <w:i/>
          <w:color w:val="000000"/>
          <w:sz w:val="20"/>
          <w:szCs w:val="20"/>
        </w:rPr>
        <w:t>Rain Reign</w:t>
      </w:r>
      <w:r>
        <w:rPr>
          <w:color w:val="000000"/>
          <w:sz w:val="20"/>
          <w:szCs w:val="20"/>
        </w:rPr>
        <w:t>.</w:t>
      </w:r>
      <w:r w:rsidRPr="00AA2557">
        <w:rPr>
          <w:color w:val="000000"/>
          <w:sz w:val="20"/>
          <w:szCs w:val="20"/>
        </w:rPr>
        <w:t xml:space="preserve"> Feiwel</w:t>
      </w:r>
      <w:r>
        <w:rPr>
          <w:color w:val="000000"/>
          <w:sz w:val="20"/>
          <w:szCs w:val="20"/>
        </w:rPr>
        <w:t>.</w:t>
      </w:r>
      <w:r w:rsidRPr="00AA2557">
        <w:rPr>
          <w:color w:val="000000"/>
          <w:sz w:val="20"/>
          <w:szCs w:val="20"/>
        </w:rPr>
        <w:t xml:space="preserve"> </w:t>
      </w:r>
    </w:p>
    <w:p w:rsidR="007C4F99" w:rsidRPr="00AA2557" w:rsidRDefault="007C4F99" w:rsidP="007C30FA">
      <w:pPr>
        <w:rPr>
          <w:sz w:val="20"/>
          <w:szCs w:val="20"/>
        </w:rPr>
      </w:pPr>
      <w:r w:rsidRPr="00AA2557">
        <w:rPr>
          <w:color w:val="000000"/>
          <w:sz w:val="20"/>
          <w:szCs w:val="20"/>
        </w:rPr>
        <w:t> </w:t>
      </w:r>
    </w:p>
    <w:p w:rsidR="007C4F99" w:rsidRDefault="007C4F99" w:rsidP="007C30FA">
      <w:pPr>
        <w:rPr>
          <w:color w:val="000000"/>
          <w:sz w:val="20"/>
          <w:szCs w:val="20"/>
        </w:rPr>
      </w:pPr>
      <w:r>
        <w:rPr>
          <w:color w:val="000000"/>
          <w:sz w:val="20"/>
          <w:szCs w:val="20"/>
        </w:rPr>
        <w:t xml:space="preserve">Giles, Gail. </w:t>
      </w:r>
      <w:r w:rsidRPr="00AA3774">
        <w:rPr>
          <w:i/>
          <w:color w:val="000000"/>
          <w:sz w:val="20"/>
          <w:szCs w:val="20"/>
        </w:rPr>
        <w:t>Girls Like Us</w:t>
      </w:r>
      <w:r>
        <w:rPr>
          <w:color w:val="000000"/>
          <w:sz w:val="20"/>
          <w:szCs w:val="20"/>
        </w:rPr>
        <w:t>. Candlewick</w:t>
      </w:r>
      <w:r w:rsidRPr="00AA2557">
        <w:rPr>
          <w:color w:val="000000"/>
          <w:sz w:val="20"/>
          <w:szCs w:val="20"/>
        </w:rPr>
        <w:t>.</w:t>
      </w:r>
    </w:p>
    <w:p w:rsidR="007C4F99" w:rsidRPr="00AA2557" w:rsidRDefault="007C4F99" w:rsidP="007C30FA">
      <w:pPr>
        <w:rPr>
          <w:sz w:val="20"/>
          <w:szCs w:val="20"/>
        </w:rPr>
      </w:pPr>
    </w:p>
    <w:p w:rsidR="007C4F99" w:rsidRPr="00AA2557" w:rsidRDefault="007C4F99" w:rsidP="00D0506F">
      <w:pPr>
        <w:rPr>
          <w:b/>
          <w:bCs/>
          <w:i/>
          <w:sz w:val="20"/>
          <w:szCs w:val="20"/>
        </w:rPr>
      </w:pPr>
    </w:p>
    <w:p w:rsidR="007C4F99" w:rsidRPr="00AA2557" w:rsidRDefault="007C4F99" w:rsidP="00D0506F">
      <w:pPr>
        <w:rPr>
          <w:b/>
          <w:bCs/>
          <w:i/>
          <w:sz w:val="20"/>
          <w:szCs w:val="20"/>
        </w:rPr>
      </w:pPr>
      <w:r w:rsidRPr="00AA2557">
        <w:rPr>
          <w:b/>
          <w:bCs/>
          <w:i/>
          <w:sz w:val="20"/>
          <w:szCs w:val="20"/>
        </w:rPr>
        <w:t>New board books – for babies and toddlers, ages 0 - 2</w:t>
      </w:r>
    </w:p>
    <w:p w:rsidR="007C4F99" w:rsidRPr="00AA2557" w:rsidRDefault="007C4F99" w:rsidP="00D0506F">
      <w:pPr>
        <w:rPr>
          <w:bCs/>
          <w:sz w:val="20"/>
          <w:szCs w:val="20"/>
        </w:rPr>
      </w:pPr>
      <w:r w:rsidRPr="00AA2557">
        <w:rPr>
          <w:bCs/>
          <w:sz w:val="20"/>
          <w:szCs w:val="20"/>
        </w:rPr>
        <w:tab/>
      </w:r>
    </w:p>
    <w:p w:rsidR="007C4F99" w:rsidRDefault="007C4F99" w:rsidP="00AA2557">
      <w:pPr>
        <w:pStyle w:val="ListParagraph"/>
        <w:ind w:left="0"/>
        <w:rPr>
          <w:sz w:val="20"/>
          <w:szCs w:val="20"/>
        </w:rPr>
      </w:pPr>
      <w:r>
        <w:rPr>
          <w:sz w:val="20"/>
          <w:szCs w:val="20"/>
        </w:rPr>
        <w:t xml:space="preserve">Mayer, Ellen. </w:t>
      </w:r>
      <w:r w:rsidRPr="00AA2557">
        <w:rPr>
          <w:i/>
          <w:sz w:val="20"/>
          <w:szCs w:val="20"/>
        </w:rPr>
        <w:t>A Fish to Feed</w:t>
      </w:r>
      <w:r>
        <w:rPr>
          <w:i/>
          <w:sz w:val="20"/>
          <w:szCs w:val="20"/>
        </w:rPr>
        <w:t>.</w:t>
      </w:r>
      <w:r>
        <w:rPr>
          <w:sz w:val="20"/>
          <w:szCs w:val="20"/>
        </w:rPr>
        <w:t xml:space="preserve"> Star Bright Books, 2015.</w:t>
      </w:r>
    </w:p>
    <w:p w:rsidR="007C4F99" w:rsidRPr="00AA2557" w:rsidRDefault="007C4F99" w:rsidP="00AA2557">
      <w:pPr>
        <w:pStyle w:val="ListParagraph"/>
        <w:ind w:left="0"/>
        <w:rPr>
          <w:sz w:val="20"/>
          <w:szCs w:val="20"/>
        </w:rPr>
      </w:pPr>
    </w:p>
    <w:p w:rsidR="007C4F99" w:rsidRDefault="007C4F99" w:rsidP="00AA2557">
      <w:pPr>
        <w:pStyle w:val="ListParagraph"/>
        <w:ind w:left="0"/>
        <w:rPr>
          <w:sz w:val="20"/>
          <w:szCs w:val="20"/>
        </w:rPr>
      </w:pPr>
      <w:r w:rsidRPr="00AA2557">
        <w:rPr>
          <w:sz w:val="20"/>
          <w:szCs w:val="20"/>
        </w:rPr>
        <w:t xml:space="preserve">“Whatever the Weather!” series by Carol Thompson, Child’s Play, 2014. </w:t>
      </w:r>
    </w:p>
    <w:p w:rsidR="007C4F99" w:rsidRPr="00AA2557" w:rsidRDefault="007C4F99" w:rsidP="00AA2557">
      <w:pPr>
        <w:pStyle w:val="ListParagraph"/>
        <w:ind w:left="0"/>
        <w:rPr>
          <w:i/>
          <w:sz w:val="20"/>
          <w:szCs w:val="20"/>
        </w:rPr>
      </w:pPr>
    </w:p>
    <w:p w:rsidR="007C4F99" w:rsidRDefault="007C4F99" w:rsidP="00AA2557">
      <w:pPr>
        <w:pStyle w:val="ListParagraph"/>
        <w:ind w:left="0"/>
        <w:rPr>
          <w:sz w:val="20"/>
          <w:szCs w:val="20"/>
        </w:rPr>
      </w:pPr>
      <w:r w:rsidRPr="00AA2557">
        <w:rPr>
          <w:sz w:val="20"/>
          <w:szCs w:val="20"/>
        </w:rPr>
        <w:t xml:space="preserve">“Wild!” series by Courtney Dicmas, Child’s Play, 2014. </w:t>
      </w:r>
    </w:p>
    <w:p w:rsidR="007C4F99" w:rsidRPr="00AA2557" w:rsidRDefault="007C4F99" w:rsidP="00AA2557">
      <w:pPr>
        <w:pStyle w:val="ListParagraph"/>
        <w:ind w:left="0"/>
        <w:rPr>
          <w:sz w:val="20"/>
          <w:szCs w:val="20"/>
        </w:rPr>
      </w:pPr>
    </w:p>
    <w:p w:rsidR="007C4F99" w:rsidRPr="00AA2557" w:rsidRDefault="007C4F99" w:rsidP="00AA2557">
      <w:pPr>
        <w:pStyle w:val="ListParagraph"/>
        <w:ind w:left="0"/>
        <w:rPr>
          <w:b/>
          <w:sz w:val="20"/>
          <w:szCs w:val="20"/>
        </w:rPr>
      </w:pPr>
      <w:r w:rsidRPr="00AA2557">
        <w:rPr>
          <w:b/>
          <w:sz w:val="20"/>
          <w:szCs w:val="20"/>
        </w:rPr>
        <w:t>N</w:t>
      </w:r>
      <w:r>
        <w:rPr>
          <w:b/>
          <w:sz w:val="20"/>
          <w:szCs w:val="20"/>
        </w:rPr>
        <w:t>ew popup/flap book for toddlers</w:t>
      </w:r>
    </w:p>
    <w:p w:rsidR="007C4F99" w:rsidRPr="00AA2557" w:rsidRDefault="007C4F99" w:rsidP="00AA2557">
      <w:pPr>
        <w:pStyle w:val="ListParagraph"/>
        <w:ind w:left="0"/>
        <w:rPr>
          <w:b/>
          <w:sz w:val="20"/>
          <w:szCs w:val="20"/>
        </w:rPr>
      </w:pPr>
    </w:p>
    <w:p w:rsidR="007C4F99" w:rsidRPr="00AA2557" w:rsidRDefault="007C4F99" w:rsidP="00AA2557">
      <w:pPr>
        <w:pStyle w:val="ListParagraph"/>
        <w:ind w:left="0"/>
        <w:rPr>
          <w:sz w:val="20"/>
          <w:szCs w:val="20"/>
        </w:rPr>
      </w:pPr>
      <w:r>
        <w:rPr>
          <w:sz w:val="20"/>
          <w:szCs w:val="20"/>
        </w:rPr>
        <w:t xml:space="preserve">Cousins, Lucy. </w:t>
      </w:r>
      <w:r w:rsidRPr="00AA2557">
        <w:rPr>
          <w:i/>
          <w:sz w:val="20"/>
          <w:szCs w:val="20"/>
        </w:rPr>
        <w:t>Count with Maisy: Cheep, Cheep, Cheep!</w:t>
      </w:r>
      <w:r>
        <w:rPr>
          <w:sz w:val="20"/>
          <w:szCs w:val="20"/>
        </w:rPr>
        <w:t xml:space="preserve"> Candlewick, 2015. </w:t>
      </w:r>
    </w:p>
    <w:p w:rsidR="007C4F99" w:rsidRPr="00AA2557" w:rsidRDefault="007C4F99" w:rsidP="00D0506F">
      <w:pPr>
        <w:rPr>
          <w:bCs/>
          <w:sz w:val="20"/>
          <w:szCs w:val="20"/>
        </w:rPr>
      </w:pPr>
    </w:p>
    <w:p w:rsidR="007C4F99" w:rsidRPr="00AA2557" w:rsidRDefault="007C4F99" w:rsidP="00D0506F">
      <w:pPr>
        <w:rPr>
          <w:b/>
          <w:bCs/>
          <w:i/>
          <w:sz w:val="20"/>
          <w:szCs w:val="20"/>
        </w:rPr>
      </w:pPr>
      <w:r w:rsidRPr="00AA2557">
        <w:rPr>
          <w:b/>
          <w:bCs/>
          <w:i/>
          <w:sz w:val="20"/>
          <w:szCs w:val="20"/>
        </w:rPr>
        <w:t>New picture books – to read aloud to children ages 2 – 5 – preschoolers</w:t>
      </w:r>
    </w:p>
    <w:p w:rsidR="007C4F99" w:rsidRPr="00AA2557" w:rsidRDefault="007C4F99" w:rsidP="00D0506F">
      <w:pPr>
        <w:rPr>
          <w:b/>
          <w:bCs/>
          <w:i/>
          <w:sz w:val="20"/>
          <w:szCs w:val="20"/>
        </w:rPr>
      </w:pPr>
    </w:p>
    <w:p w:rsidR="007C4F99" w:rsidRPr="00AA2557" w:rsidRDefault="007C4F99" w:rsidP="00AA2557">
      <w:pPr>
        <w:rPr>
          <w:sz w:val="20"/>
          <w:szCs w:val="20"/>
        </w:rPr>
      </w:pPr>
      <w:r>
        <w:rPr>
          <w:sz w:val="20"/>
          <w:szCs w:val="20"/>
        </w:rPr>
        <w:t xml:space="preserve">Ramstein, Anne-Margot. </w:t>
      </w:r>
      <w:r w:rsidRPr="00AA2557">
        <w:rPr>
          <w:i/>
          <w:sz w:val="20"/>
          <w:szCs w:val="20"/>
        </w:rPr>
        <w:t>Before After</w:t>
      </w:r>
      <w:r>
        <w:rPr>
          <w:i/>
          <w:sz w:val="20"/>
          <w:szCs w:val="20"/>
        </w:rPr>
        <w:t>.</w:t>
      </w:r>
      <w:r w:rsidRPr="00AA2557">
        <w:rPr>
          <w:sz w:val="20"/>
          <w:szCs w:val="20"/>
        </w:rPr>
        <w:t xml:space="preserve"> Candlewick</w:t>
      </w:r>
      <w:r>
        <w:rPr>
          <w:sz w:val="20"/>
          <w:szCs w:val="20"/>
        </w:rPr>
        <w:t>,</w:t>
      </w:r>
      <w:r w:rsidRPr="00AA2557">
        <w:rPr>
          <w:sz w:val="20"/>
          <w:szCs w:val="20"/>
        </w:rPr>
        <w:t xml:space="preserve"> 2014.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Cronin, Doreen, </w:t>
      </w:r>
      <w:r w:rsidRPr="00AA2557">
        <w:rPr>
          <w:i/>
          <w:sz w:val="20"/>
          <w:szCs w:val="20"/>
        </w:rPr>
        <w:t>Smick!</w:t>
      </w:r>
      <w:r>
        <w:rPr>
          <w:sz w:val="20"/>
          <w:szCs w:val="20"/>
        </w:rPr>
        <w:t xml:space="preserve"> </w:t>
      </w:r>
      <w:r w:rsidRPr="00AA2557">
        <w:rPr>
          <w:sz w:val="20"/>
          <w:szCs w:val="20"/>
        </w:rPr>
        <w:t>, illu</w:t>
      </w:r>
      <w:r>
        <w:rPr>
          <w:sz w:val="20"/>
          <w:szCs w:val="20"/>
        </w:rPr>
        <w:t>strated by Juana Medina. Viking,</w:t>
      </w:r>
      <w:r w:rsidRPr="00AA2557">
        <w:rPr>
          <w:sz w:val="20"/>
          <w:szCs w:val="20"/>
        </w:rPr>
        <w:t xml:space="preserve"> 2015. </w:t>
      </w:r>
    </w:p>
    <w:p w:rsidR="007C4F99" w:rsidRDefault="007C4F99" w:rsidP="00AA2557">
      <w:pPr>
        <w:rPr>
          <w:sz w:val="20"/>
          <w:szCs w:val="20"/>
        </w:rPr>
      </w:pPr>
    </w:p>
    <w:p w:rsidR="007C4F99" w:rsidRDefault="007C4F99" w:rsidP="00AA2557">
      <w:pPr>
        <w:rPr>
          <w:sz w:val="20"/>
          <w:szCs w:val="20"/>
        </w:rPr>
      </w:pPr>
      <w:r>
        <w:rPr>
          <w:sz w:val="20"/>
          <w:szCs w:val="20"/>
        </w:rPr>
        <w:t xml:space="preserve">Dyckman, Ame. </w:t>
      </w:r>
      <w:r w:rsidRPr="00AA2557">
        <w:rPr>
          <w:i/>
          <w:sz w:val="20"/>
          <w:szCs w:val="20"/>
        </w:rPr>
        <w:t>Wolfie the Bunny</w:t>
      </w:r>
      <w:r w:rsidRPr="00AA2557">
        <w:rPr>
          <w:sz w:val="20"/>
          <w:szCs w:val="20"/>
        </w:rPr>
        <w:t>,</w:t>
      </w:r>
      <w:r>
        <w:rPr>
          <w:sz w:val="20"/>
          <w:szCs w:val="20"/>
        </w:rPr>
        <w:t xml:space="preserve"> illustrated by Zachariah OHora.</w:t>
      </w:r>
      <w:r w:rsidRPr="00AA2557">
        <w:rPr>
          <w:sz w:val="20"/>
          <w:szCs w:val="20"/>
        </w:rPr>
        <w:t xml:space="preserve"> Little</w:t>
      </w:r>
      <w:r>
        <w:rPr>
          <w:sz w:val="20"/>
          <w:szCs w:val="20"/>
        </w:rPr>
        <w:t>,</w:t>
      </w:r>
      <w:r w:rsidRPr="00AA2557">
        <w:rPr>
          <w:sz w:val="20"/>
          <w:szCs w:val="20"/>
        </w:rPr>
        <w:t xml:space="preserve"> Brown,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Light, Steve. </w:t>
      </w:r>
      <w:r w:rsidRPr="00AA2557">
        <w:rPr>
          <w:i/>
          <w:sz w:val="20"/>
          <w:szCs w:val="20"/>
        </w:rPr>
        <w:t>Have You Seen My Monster?</w:t>
      </w:r>
      <w:r>
        <w:rPr>
          <w:sz w:val="20"/>
          <w:szCs w:val="20"/>
        </w:rPr>
        <w:t xml:space="preserve"> </w:t>
      </w:r>
      <w:r w:rsidRPr="00AA2557">
        <w:rPr>
          <w:sz w:val="20"/>
          <w:szCs w:val="20"/>
        </w:rPr>
        <w:t xml:space="preserve"> Candlewick, 2014.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Pennypacker, Sara. </w:t>
      </w:r>
      <w:r w:rsidRPr="00AA2557">
        <w:rPr>
          <w:i/>
          <w:sz w:val="20"/>
          <w:szCs w:val="20"/>
        </w:rPr>
        <w:t>Meet the Dullards</w:t>
      </w:r>
      <w:r>
        <w:rPr>
          <w:sz w:val="20"/>
          <w:szCs w:val="20"/>
        </w:rPr>
        <w:t>, illustrated by Daniel Salmieri.</w:t>
      </w:r>
      <w:r w:rsidRPr="00AA2557">
        <w:rPr>
          <w:sz w:val="20"/>
          <w:szCs w:val="20"/>
        </w:rPr>
        <w:t xml:space="preserve"> HarperCollins/Balzer+Bray, 2015</w:t>
      </w:r>
    </w:p>
    <w:p w:rsidR="007C4F99" w:rsidRPr="00AA2557" w:rsidRDefault="007C4F99" w:rsidP="00AA2557">
      <w:pPr>
        <w:rPr>
          <w:sz w:val="20"/>
          <w:szCs w:val="20"/>
        </w:rPr>
      </w:pPr>
    </w:p>
    <w:p w:rsidR="007C4F99" w:rsidRPr="00AA2557" w:rsidRDefault="007C4F99" w:rsidP="00AA2557">
      <w:pPr>
        <w:rPr>
          <w:b/>
          <w:i/>
          <w:sz w:val="20"/>
          <w:szCs w:val="20"/>
        </w:rPr>
      </w:pPr>
      <w:r w:rsidRPr="00AA2557">
        <w:rPr>
          <w:b/>
          <w:i/>
          <w:sz w:val="20"/>
          <w:szCs w:val="20"/>
        </w:rPr>
        <w:t>Three g</w:t>
      </w:r>
      <w:r>
        <w:rPr>
          <w:b/>
          <w:i/>
          <w:sz w:val="20"/>
          <w:szCs w:val="20"/>
        </w:rPr>
        <w:t>reat new picture books for Father’s Day</w:t>
      </w:r>
    </w:p>
    <w:p w:rsidR="007C4F99" w:rsidRPr="00AA2557" w:rsidRDefault="007C4F99" w:rsidP="00AA2557">
      <w:pPr>
        <w:rPr>
          <w:sz w:val="20"/>
          <w:szCs w:val="20"/>
        </w:rPr>
      </w:pPr>
    </w:p>
    <w:p w:rsidR="007C4F99" w:rsidRPr="00AA2557" w:rsidRDefault="007C4F99" w:rsidP="00AA2557">
      <w:pPr>
        <w:rPr>
          <w:sz w:val="20"/>
          <w:szCs w:val="20"/>
        </w:rPr>
      </w:pPr>
      <w:r>
        <w:rPr>
          <w:sz w:val="20"/>
          <w:szCs w:val="20"/>
        </w:rPr>
        <w:t xml:space="preserve">Climo, Liz. </w:t>
      </w:r>
      <w:r w:rsidRPr="00AA2557">
        <w:rPr>
          <w:i/>
          <w:sz w:val="20"/>
          <w:szCs w:val="20"/>
        </w:rPr>
        <w:t>Rory the Dinosaur: Me and My Dad</w:t>
      </w:r>
      <w:r>
        <w:rPr>
          <w:i/>
          <w:sz w:val="20"/>
          <w:szCs w:val="20"/>
        </w:rPr>
        <w:t xml:space="preserve">.  </w:t>
      </w:r>
      <w:r>
        <w:rPr>
          <w:sz w:val="20"/>
          <w:szCs w:val="20"/>
        </w:rPr>
        <w:t xml:space="preserve">Little, </w:t>
      </w:r>
      <w:r w:rsidRPr="00AA2557">
        <w:rPr>
          <w:sz w:val="20"/>
          <w:szCs w:val="20"/>
        </w:rPr>
        <w:t xml:space="preserve">Brown,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Tafuri, Nancy. </w:t>
      </w:r>
      <w:r w:rsidRPr="00AA2557">
        <w:rPr>
          <w:i/>
          <w:sz w:val="20"/>
          <w:szCs w:val="20"/>
        </w:rPr>
        <w:t>Daddy Hugs</w:t>
      </w:r>
      <w:r>
        <w:rPr>
          <w:sz w:val="20"/>
          <w:szCs w:val="20"/>
        </w:rPr>
        <w:t>.</w:t>
      </w:r>
      <w:r w:rsidRPr="00AA2557">
        <w:rPr>
          <w:sz w:val="20"/>
          <w:szCs w:val="20"/>
        </w:rPr>
        <w:t xml:space="preserve"> Little</w:t>
      </w:r>
      <w:r>
        <w:rPr>
          <w:sz w:val="20"/>
          <w:szCs w:val="20"/>
        </w:rPr>
        <w:t>,</w:t>
      </w:r>
      <w:r w:rsidRPr="00AA2557">
        <w:rPr>
          <w:sz w:val="20"/>
          <w:szCs w:val="20"/>
        </w:rPr>
        <w:t xml:space="preserve"> Brown, 2014.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Waber, Bernard. </w:t>
      </w:r>
      <w:r w:rsidRPr="00AA2557">
        <w:rPr>
          <w:i/>
          <w:sz w:val="20"/>
          <w:szCs w:val="20"/>
        </w:rPr>
        <w:t>Ask Me</w:t>
      </w:r>
      <w:r>
        <w:rPr>
          <w:i/>
          <w:sz w:val="20"/>
          <w:szCs w:val="20"/>
        </w:rPr>
        <w:t xml:space="preserve">, </w:t>
      </w:r>
      <w:r>
        <w:rPr>
          <w:sz w:val="20"/>
          <w:szCs w:val="20"/>
        </w:rPr>
        <w:t>illustrated by Suzy Lee.</w:t>
      </w:r>
      <w:r>
        <w:rPr>
          <w:i/>
          <w:sz w:val="20"/>
          <w:szCs w:val="20"/>
        </w:rPr>
        <w:t xml:space="preserve"> </w:t>
      </w:r>
      <w:r>
        <w:rPr>
          <w:sz w:val="20"/>
          <w:szCs w:val="20"/>
        </w:rPr>
        <w:t>Houghton</w:t>
      </w:r>
      <w:r w:rsidRPr="00AA2557">
        <w:rPr>
          <w:sz w:val="20"/>
          <w:szCs w:val="20"/>
        </w:rPr>
        <w:t>, 2015</w:t>
      </w:r>
    </w:p>
    <w:p w:rsidR="007C4F99" w:rsidRDefault="007C4F99" w:rsidP="00AA2557">
      <w:pPr>
        <w:rPr>
          <w:sz w:val="20"/>
          <w:szCs w:val="20"/>
        </w:rPr>
      </w:pPr>
    </w:p>
    <w:p w:rsidR="007C4F99" w:rsidRPr="00EE013A" w:rsidRDefault="007C4F99" w:rsidP="00AA2557">
      <w:pPr>
        <w:rPr>
          <w:b/>
          <w:i/>
          <w:sz w:val="20"/>
          <w:szCs w:val="20"/>
        </w:rPr>
      </w:pPr>
      <w:r w:rsidRPr="00EE013A">
        <w:rPr>
          <w:b/>
          <w:i/>
          <w:sz w:val="20"/>
          <w:szCs w:val="20"/>
        </w:rPr>
        <w:t>Nonfiction for preschoolers</w:t>
      </w:r>
    </w:p>
    <w:p w:rsidR="007C4F99" w:rsidRPr="00AA2557" w:rsidRDefault="007C4F99" w:rsidP="00AA2557">
      <w:pPr>
        <w:rPr>
          <w:b/>
          <w:sz w:val="20"/>
          <w:szCs w:val="20"/>
        </w:rPr>
      </w:pPr>
    </w:p>
    <w:p w:rsidR="007C4F99" w:rsidRDefault="007C4F99" w:rsidP="00AA2557">
      <w:pPr>
        <w:rPr>
          <w:sz w:val="20"/>
          <w:szCs w:val="20"/>
        </w:rPr>
      </w:pPr>
      <w:r>
        <w:rPr>
          <w:sz w:val="20"/>
          <w:szCs w:val="20"/>
        </w:rPr>
        <w:t xml:space="preserve">Bass, Jennifer Vogel. </w:t>
      </w:r>
      <w:r w:rsidRPr="00AA2557">
        <w:rPr>
          <w:i/>
          <w:sz w:val="20"/>
          <w:szCs w:val="20"/>
        </w:rPr>
        <w:t xml:space="preserve">Edible Colors: See. Learn. Eat. </w:t>
      </w:r>
      <w:r w:rsidRPr="00AA2557">
        <w:rPr>
          <w:sz w:val="20"/>
          <w:szCs w:val="20"/>
        </w:rPr>
        <w:t xml:space="preserve"> Roaring Brook, 2014.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Allen, Kathryn M.  </w:t>
      </w:r>
      <w:r w:rsidRPr="00AA2557">
        <w:rPr>
          <w:i/>
          <w:sz w:val="20"/>
          <w:szCs w:val="20"/>
        </w:rPr>
        <w:t>Show Me Happy</w:t>
      </w:r>
      <w:r>
        <w:rPr>
          <w:sz w:val="20"/>
          <w:szCs w:val="20"/>
        </w:rPr>
        <w:t>,</w:t>
      </w:r>
      <w:r w:rsidRPr="00AA2557">
        <w:rPr>
          <w:sz w:val="20"/>
          <w:szCs w:val="20"/>
        </w:rPr>
        <w:t xml:space="preserve"> with photos by Eric F</w:t>
      </w:r>
      <w:r>
        <w:rPr>
          <w:sz w:val="20"/>
          <w:szCs w:val="20"/>
        </w:rPr>
        <w:t>utran. Whitman</w:t>
      </w:r>
      <w:r w:rsidRPr="00AA2557">
        <w:rPr>
          <w:sz w:val="20"/>
          <w:szCs w:val="20"/>
        </w:rPr>
        <w:t xml:space="preserve">,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Frost, Helen. </w:t>
      </w:r>
      <w:r w:rsidRPr="00AA2557">
        <w:rPr>
          <w:i/>
          <w:sz w:val="20"/>
          <w:szCs w:val="20"/>
        </w:rPr>
        <w:t>Sweep Up the Sun</w:t>
      </w:r>
      <w:r w:rsidRPr="00AA2557">
        <w:rPr>
          <w:sz w:val="20"/>
          <w:szCs w:val="20"/>
        </w:rPr>
        <w:t xml:space="preserve"> by Helen Fro</w:t>
      </w:r>
      <w:r>
        <w:rPr>
          <w:sz w:val="20"/>
          <w:szCs w:val="20"/>
        </w:rPr>
        <w:t xml:space="preserve">st, with photos by Rick Lieder. </w:t>
      </w:r>
      <w:r w:rsidRPr="00AA2557">
        <w:rPr>
          <w:sz w:val="20"/>
          <w:szCs w:val="20"/>
        </w:rPr>
        <w:t xml:space="preserve">Candlewick,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Sanders, Robert L. </w:t>
      </w:r>
      <w:r w:rsidRPr="00AA2557">
        <w:rPr>
          <w:i/>
          <w:sz w:val="20"/>
          <w:szCs w:val="20"/>
        </w:rPr>
        <w:t>Outer Space Bedtime Rac</w:t>
      </w:r>
      <w:r>
        <w:rPr>
          <w:i/>
          <w:sz w:val="20"/>
          <w:szCs w:val="20"/>
        </w:rPr>
        <w:t>e</w:t>
      </w:r>
      <w:r>
        <w:rPr>
          <w:sz w:val="20"/>
          <w:szCs w:val="20"/>
        </w:rPr>
        <w:t>, illustrated by Brian Won.</w:t>
      </w:r>
      <w:r w:rsidRPr="00AA2557">
        <w:rPr>
          <w:sz w:val="20"/>
          <w:szCs w:val="20"/>
        </w:rPr>
        <w:t xml:space="preserve"> Random House, 2015. </w:t>
      </w:r>
    </w:p>
    <w:p w:rsidR="007C4F99" w:rsidRPr="00AA2557" w:rsidRDefault="007C4F99" w:rsidP="00AA2557">
      <w:pPr>
        <w:rPr>
          <w:sz w:val="20"/>
          <w:szCs w:val="20"/>
        </w:rPr>
      </w:pPr>
    </w:p>
    <w:p w:rsidR="007C4F99" w:rsidRPr="00AA2557" w:rsidRDefault="007C4F99" w:rsidP="00AA2557">
      <w:pPr>
        <w:rPr>
          <w:sz w:val="20"/>
          <w:szCs w:val="20"/>
        </w:rPr>
      </w:pPr>
      <w:r>
        <w:rPr>
          <w:sz w:val="20"/>
          <w:szCs w:val="20"/>
        </w:rPr>
        <w:t xml:space="preserve">London, Jonathan. </w:t>
      </w:r>
      <w:r w:rsidRPr="00AA2557">
        <w:rPr>
          <w:i/>
          <w:sz w:val="20"/>
          <w:szCs w:val="20"/>
        </w:rPr>
        <w:t>Hippos Are Huge</w:t>
      </w:r>
      <w:r w:rsidRPr="00AA2557">
        <w:rPr>
          <w:sz w:val="20"/>
          <w:szCs w:val="20"/>
        </w:rPr>
        <w:t>, illustrated by Ma</w:t>
      </w:r>
      <w:r>
        <w:rPr>
          <w:sz w:val="20"/>
          <w:szCs w:val="20"/>
        </w:rPr>
        <w:t>tthew Trueman.</w:t>
      </w:r>
      <w:r w:rsidRPr="00AA2557">
        <w:rPr>
          <w:sz w:val="20"/>
          <w:szCs w:val="20"/>
        </w:rPr>
        <w:t xml:space="preserve"> Candlewick, 2015. </w:t>
      </w:r>
    </w:p>
    <w:p w:rsidR="007C4F99" w:rsidRPr="00AA2557" w:rsidRDefault="007C4F99" w:rsidP="00D0506F">
      <w:pPr>
        <w:rPr>
          <w:bCs/>
          <w:sz w:val="20"/>
          <w:szCs w:val="20"/>
        </w:rPr>
      </w:pPr>
      <w:r w:rsidRPr="00AA2557">
        <w:rPr>
          <w:b/>
          <w:bCs/>
          <w:i/>
          <w:sz w:val="20"/>
          <w:szCs w:val="20"/>
        </w:rPr>
        <w:tab/>
      </w:r>
    </w:p>
    <w:p w:rsidR="007C4F99" w:rsidRPr="00AA2557" w:rsidRDefault="007C4F99" w:rsidP="00D0506F">
      <w:pPr>
        <w:rPr>
          <w:b/>
          <w:bCs/>
          <w:i/>
          <w:sz w:val="20"/>
          <w:szCs w:val="20"/>
        </w:rPr>
      </w:pPr>
      <w:r w:rsidRPr="00AA2557">
        <w:rPr>
          <w:b/>
          <w:bCs/>
          <w:i/>
          <w:sz w:val="20"/>
          <w:szCs w:val="20"/>
        </w:rPr>
        <w:t>New easy readers – for children ages 5 - 6, or Kindergarten to first grade</w:t>
      </w:r>
    </w:p>
    <w:p w:rsidR="007C4F99" w:rsidRPr="00AA2557" w:rsidRDefault="007C4F99" w:rsidP="00D0506F">
      <w:pPr>
        <w:rPr>
          <w:bCs/>
          <w:sz w:val="20"/>
          <w:szCs w:val="20"/>
        </w:rPr>
      </w:pPr>
      <w:r w:rsidRPr="00AA2557">
        <w:rPr>
          <w:bCs/>
          <w:i/>
          <w:sz w:val="20"/>
          <w:szCs w:val="20"/>
        </w:rPr>
        <w:tab/>
      </w:r>
    </w:p>
    <w:p w:rsidR="007C4F99" w:rsidRDefault="007C4F99" w:rsidP="00AA2557">
      <w:pPr>
        <w:rPr>
          <w:bCs/>
          <w:sz w:val="20"/>
          <w:szCs w:val="20"/>
        </w:rPr>
      </w:pPr>
      <w:r w:rsidRPr="00AA2557">
        <w:rPr>
          <w:bCs/>
          <w:sz w:val="20"/>
          <w:szCs w:val="20"/>
        </w:rPr>
        <w:t xml:space="preserve">“Poppy the Pirate Dog” series by Liz Kessler and Mike Phillips, Candlewick – the first book came out in 2013, </w:t>
      </w:r>
      <w:r w:rsidRPr="00AA2557">
        <w:rPr>
          <w:bCs/>
          <w:i/>
          <w:sz w:val="20"/>
          <w:szCs w:val="20"/>
        </w:rPr>
        <w:t xml:space="preserve">Poppy the Pirate Dog, </w:t>
      </w:r>
      <w:r w:rsidRPr="00AA2557">
        <w:rPr>
          <w:bCs/>
          <w:sz w:val="20"/>
          <w:szCs w:val="20"/>
        </w:rPr>
        <w:t xml:space="preserve">followed by </w:t>
      </w:r>
      <w:r w:rsidRPr="00AA2557">
        <w:rPr>
          <w:bCs/>
          <w:i/>
          <w:sz w:val="20"/>
          <w:szCs w:val="20"/>
        </w:rPr>
        <w:t>Poppy the Pirate Dog’s New Shipmate</w:t>
      </w:r>
      <w:r w:rsidRPr="00AA2557">
        <w:rPr>
          <w:bCs/>
          <w:sz w:val="20"/>
          <w:szCs w:val="20"/>
        </w:rPr>
        <w:t xml:space="preserve"> (2014), </w:t>
      </w:r>
      <w:r w:rsidRPr="00AA2557">
        <w:rPr>
          <w:bCs/>
          <w:i/>
          <w:sz w:val="20"/>
          <w:szCs w:val="20"/>
        </w:rPr>
        <w:t>Poppy the Pirate Dog and the Missing Treasure</w:t>
      </w:r>
      <w:r>
        <w:rPr>
          <w:bCs/>
          <w:sz w:val="20"/>
          <w:szCs w:val="20"/>
        </w:rPr>
        <w:t xml:space="preserve"> (2015). </w:t>
      </w:r>
    </w:p>
    <w:p w:rsidR="007C4F99" w:rsidRPr="00AA2557" w:rsidRDefault="007C4F99" w:rsidP="00AA2557">
      <w:pPr>
        <w:rPr>
          <w:bCs/>
          <w:sz w:val="20"/>
          <w:szCs w:val="20"/>
        </w:rPr>
      </w:pPr>
    </w:p>
    <w:p w:rsidR="007C4F99" w:rsidRPr="00AA2557" w:rsidRDefault="007C4F99" w:rsidP="00AA2557">
      <w:pPr>
        <w:rPr>
          <w:bCs/>
          <w:sz w:val="20"/>
          <w:szCs w:val="20"/>
        </w:rPr>
      </w:pPr>
      <w:smartTag w:uri="urn:schemas-microsoft-com:office:smarttags" w:element="place">
        <w:smartTag w:uri="urn:schemas-microsoft-com:office:smarttags" w:element="City">
          <w:r>
            <w:rPr>
              <w:bCs/>
              <w:sz w:val="20"/>
              <w:szCs w:val="20"/>
            </w:rPr>
            <w:t>Willems</w:t>
          </w:r>
        </w:smartTag>
        <w:r>
          <w:rPr>
            <w:bCs/>
            <w:sz w:val="20"/>
            <w:szCs w:val="20"/>
          </w:rPr>
          <w:t xml:space="preserve">, </w:t>
        </w:r>
        <w:smartTag w:uri="urn:schemas-microsoft-com:office:smarttags" w:element="State">
          <w:r>
            <w:rPr>
              <w:bCs/>
              <w:sz w:val="20"/>
              <w:szCs w:val="20"/>
            </w:rPr>
            <w:t>Mo.</w:t>
          </w:r>
        </w:smartTag>
      </w:smartTag>
      <w:r>
        <w:rPr>
          <w:bCs/>
          <w:sz w:val="20"/>
          <w:szCs w:val="20"/>
        </w:rPr>
        <w:t xml:space="preserve"> </w:t>
      </w:r>
      <w:r w:rsidRPr="00AA2557">
        <w:rPr>
          <w:bCs/>
          <w:i/>
          <w:sz w:val="20"/>
          <w:szCs w:val="20"/>
        </w:rPr>
        <w:t>I Will Take a Nap!</w:t>
      </w:r>
      <w:r w:rsidRPr="00AA2557">
        <w:rPr>
          <w:bCs/>
          <w:sz w:val="20"/>
          <w:szCs w:val="20"/>
        </w:rPr>
        <w:t xml:space="preserve"> </w:t>
      </w:r>
      <w:r>
        <w:rPr>
          <w:bCs/>
          <w:sz w:val="20"/>
          <w:szCs w:val="20"/>
        </w:rPr>
        <w:t>Disney-Hyperion, June 2015</w:t>
      </w:r>
      <w:r w:rsidRPr="00AA2557">
        <w:rPr>
          <w:bCs/>
          <w:sz w:val="20"/>
          <w:szCs w:val="20"/>
        </w:rPr>
        <w:t>.</w:t>
      </w:r>
    </w:p>
    <w:p w:rsidR="007C4F99" w:rsidRPr="00AA2557" w:rsidRDefault="007C4F99" w:rsidP="00B85DCD">
      <w:pPr>
        <w:rPr>
          <w:bCs/>
          <w:sz w:val="20"/>
          <w:szCs w:val="20"/>
        </w:rPr>
      </w:pPr>
    </w:p>
    <w:p w:rsidR="007C4F99" w:rsidRPr="00AA2557" w:rsidRDefault="007C4F99" w:rsidP="00D0506F">
      <w:pPr>
        <w:rPr>
          <w:b/>
          <w:bCs/>
          <w:i/>
          <w:sz w:val="20"/>
          <w:szCs w:val="20"/>
        </w:rPr>
      </w:pPr>
      <w:r w:rsidRPr="00AA2557">
        <w:rPr>
          <w:b/>
          <w:bCs/>
          <w:i/>
          <w:sz w:val="20"/>
          <w:szCs w:val="20"/>
        </w:rPr>
        <w:t>New transitional fiction – for ages 7 - 8, or 2</w:t>
      </w:r>
      <w:r w:rsidRPr="00AA2557">
        <w:rPr>
          <w:b/>
          <w:bCs/>
          <w:i/>
          <w:sz w:val="20"/>
          <w:szCs w:val="20"/>
          <w:vertAlign w:val="superscript"/>
        </w:rPr>
        <w:t>nd</w:t>
      </w:r>
      <w:r w:rsidRPr="00AA2557">
        <w:rPr>
          <w:b/>
          <w:bCs/>
          <w:i/>
          <w:sz w:val="20"/>
          <w:szCs w:val="20"/>
        </w:rPr>
        <w:t xml:space="preserve"> and 3</w:t>
      </w:r>
      <w:r w:rsidRPr="00AA2557">
        <w:rPr>
          <w:b/>
          <w:bCs/>
          <w:i/>
          <w:sz w:val="20"/>
          <w:szCs w:val="20"/>
          <w:vertAlign w:val="superscript"/>
        </w:rPr>
        <w:t>rd</w:t>
      </w:r>
      <w:r w:rsidRPr="00AA2557">
        <w:rPr>
          <w:b/>
          <w:bCs/>
          <w:i/>
          <w:sz w:val="20"/>
          <w:szCs w:val="20"/>
        </w:rPr>
        <w:t xml:space="preserve"> grades</w:t>
      </w:r>
    </w:p>
    <w:p w:rsidR="007C4F99" w:rsidRPr="00AA2557" w:rsidRDefault="007C4F99" w:rsidP="00D0506F">
      <w:pPr>
        <w:rPr>
          <w:b/>
          <w:bCs/>
          <w:i/>
          <w:sz w:val="20"/>
          <w:szCs w:val="20"/>
        </w:rPr>
      </w:pPr>
    </w:p>
    <w:p w:rsidR="007C4F99" w:rsidRPr="00AA2557" w:rsidRDefault="007C4F99" w:rsidP="00AA2557">
      <w:pPr>
        <w:rPr>
          <w:bCs/>
          <w:sz w:val="20"/>
          <w:szCs w:val="20"/>
        </w:rPr>
      </w:pPr>
      <w:r>
        <w:rPr>
          <w:bCs/>
          <w:sz w:val="20"/>
          <w:szCs w:val="20"/>
        </w:rPr>
        <w:t xml:space="preserve">DiCamillio, Kate. </w:t>
      </w:r>
      <w:r w:rsidRPr="00AA2557">
        <w:rPr>
          <w:bCs/>
          <w:i/>
          <w:sz w:val="20"/>
          <w:szCs w:val="20"/>
        </w:rPr>
        <w:t>Leroy Ninker Saddles Up</w:t>
      </w:r>
      <w:r w:rsidRPr="00AA2557">
        <w:rPr>
          <w:bCs/>
          <w:sz w:val="20"/>
          <w:szCs w:val="20"/>
        </w:rPr>
        <w:t xml:space="preserve">, illustrated by Chris VanDusen, Candlewick, 2014. </w:t>
      </w:r>
    </w:p>
    <w:p w:rsidR="007C4F99" w:rsidRPr="00AA2557" w:rsidRDefault="007C4F99" w:rsidP="00AA2557">
      <w:pPr>
        <w:ind w:left="720"/>
        <w:rPr>
          <w:bCs/>
          <w:sz w:val="20"/>
          <w:szCs w:val="20"/>
        </w:rPr>
      </w:pPr>
    </w:p>
    <w:p w:rsidR="007C4F99" w:rsidRPr="00AA2557" w:rsidRDefault="007C4F99" w:rsidP="00AA2557">
      <w:pPr>
        <w:rPr>
          <w:bCs/>
          <w:sz w:val="20"/>
          <w:szCs w:val="20"/>
        </w:rPr>
      </w:pPr>
      <w:r>
        <w:rPr>
          <w:bCs/>
          <w:sz w:val="20"/>
          <w:szCs w:val="20"/>
        </w:rPr>
        <w:t xml:space="preserve">Gardner, Lyn. </w:t>
      </w:r>
      <w:r w:rsidRPr="00AA2557">
        <w:rPr>
          <w:bCs/>
          <w:i/>
          <w:sz w:val="20"/>
          <w:szCs w:val="20"/>
        </w:rPr>
        <w:t>The Lost Treasure of Little Snoring</w:t>
      </w:r>
      <w:r>
        <w:rPr>
          <w:bCs/>
          <w:sz w:val="20"/>
          <w:szCs w:val="20"/>
        </w:rPr>
        <w:t>, illustrated by Ros Asquith.</w:t>
      </w:r>
      <w:r w:rsidRPr="00AA2557">
        <w:rPr>
          <w:bCs/>
          <w:sz w:val="20"/>
          <w:szCs w:val="20"/>
        </w:rPr>
        <w:t xml:space="preserve"> Kids Can, 2015. </w:t>
      </w:r>
    </w:p>
    <w:p w:rsidR="007C4F99" w:rsidRPr="00AA2557" w:rsidRDefault="007C4F99" w:rsidP="00AA2557">
      <w:pPr>
        <w:ind w:left="720"/>
        <w:rPr>
          <w:bCs/>
          <w:sz w:val="20"/>
          <w:szCs w:val="20"/>
        </w:rPr>
      </w:pPr>
    </w:p>
    <w:p w:rsidR="007C4F99" w:rsidRDefault="007C4F99" w:rsidP="00AA2557">
      <w:pPr>
        <w:rPr>
          <w:bCs/>
          <w:sz w:val="20"/>
          <w:szCs w:val="20"/>
        </w:rPr>
      </w:pPr>
      <w:r>
        <w:rPr>
          <w:bCs/>
          <w:sz w:val="20"/>
          <w:szCs w:val="20"/>
        </w:rPr>
        <w:t xml:space="preserve">Patton, Jack. </w:t>
      </w:r>
      <w:r w:rsidRPr="00AA2557">
        <w:rPr>
          <w:bCs/>
          <w:i/>
          <w:sz w:val="20"/>
          <w:szCs w:val="20"/>
        </w:rPr>
        <w:t>The Lizard Wa</w:t>
      </w:r>
      <w:r>
        <w:rPr>
          <w:bCs/>
          <w:i/>
          <w:sz w:val="20"/>
          <w:szCs w:val="20"/>
        </w:rPr>
        <w:t xml:space="preserve">r. </w:t>
      </w:r>
      <w:r w:rsidRPr="00AA2557">
        <w:rPr>
          <w:bCs/>
          <w:sz w:val="20"/>
          <w:szCs w:val="20"/>
        </w:rPr>
        <w:t xml:space="preserve"> Scholastic, 2015. </w:t>
      </w:r>
    </w:p>
    <w:p w:rsidR="007C4F99" w:rsidRPr="007C30FA" w:rsidRDefault="007C4F99" w:rsidP="00AA2557">
      <w:pPr>
        <w:rPr>
          <w:bCs/>
          <w:sz w:val="20"/>
          <w:szCs w:val="20"/>
        </w:rPr>
      </w:pPr>
    </w:p>
    <w:p w:rsidR="007C4F99" w:rsidRPr="007C30FA" w:rsidRDefault="007C4F99" w:rsidP="007C30FA">
      <w:pPr>
        <w:pStyle w:val="ListParagraph"/>
        <w:ind w:left="0"/>
        <w:rPr>
          <w:bCs/>
          <w:sz w:val="20"/>
          <w:szCs w:val="20"/>
        </w:rPr>
      </w:pPr>
      <w:r>
        <w:rPr>
          <w:sz w:val="20"/>
          <w:szCs w:val="20"/>
        </w:rPr>
        <w:t xml:space="preserve">Bass, Patrik Henry. </w:t>
      </w:r>
      <w:r w:rsidRPr="007C30FA">
        <w:rPr>
          <w:i/>
          <w:sz w:val="20"/>
          <w:szCs w:val="20"/>
        </w:rPr>
        <w:t>The Zero Degree Zombie Zone</w:t>
      </w:r>
      <w:r>
        <w:rPr>
          <w:sz w:val="20"/>
          <w:szCs w:val="20"/>
        </w:rPr>
        <w:t>.</w:t>
      </w:r>
      <w:r w:rsidRPr="007C30FA">
        <w:rPr>
          <w:sz w:val="20"/>
          <w:szCs w:val="20"/>
        </w:rPr>
        <w:t xml:space="preserve"> Scholastic, 2014. </w:t>
      </w:r>
    </w:p>
    <w:p w:rsidR="007C4F99" w:rsidRPr="00AA2557" w:rsidRDefault="007C4F99" w:rsidP="00D52BDF">
      <w:pPr>
        <w:ind w:firstLine="720"/>
        <w:rPr>
          <w:b/>
          <w:bCs/>
          <w:sz w:val="20"/>
          <w:szCs w:val="20"/>
        </w:rPr>
      </w:pPr>
    </w:p>
    <w:p w:rsidR="007C4F99" w:rsidRPr="00AA2557" w:rsidRDefault="007C4F99" w:rsidP="00B85DCD">
      <w:pPr>
        <w:rPr>
          <w:b/>
          <w:bCs/>
          <w:i/>
          <w:sz w:val="20"/>
          <w:szCs w:val="20"/>
        </w:rPr>
      </w:pPr>
      <w:r w:rsidRPr="00AA2557">
        <w:rPr>
          <w:b/>
          <w:bCs/>
          <w:i/>
          <w:sz w:val="20"/>
          <w:szCs w:val="20"/>
        </w:rPr>
        <w:t>New poetry for children</w:t>
      </w:r>
    </w:p>
    <w:p w:rsidR="007C4F99" w:rsidRPr="00AA2557" w:rsidRDefault="007C4F99" w:rsidP="00B85DCD">
      <w:pPr>
        <w:rPr>
          <w:b/>
          <w:bCs/>
          <w:i/>
          <w:sz w:val="20"/>
          <w:szCs w:val="20"/>
        </w:rPr>
      </w:pPr>
    </w:p>
    <w:p w:rsidR="007C4F99" w:rsidRDefault="007C4F99" w:rsidP="00AA2557">
      <w:pPr>
        <w:rPr>
          <w:bCs/>
          <w:sz w:val="20"/>
          <w:szCs w:val="20"/>
        </w:rPr>
      </w:pPr>
      <w:r w:rsidRPr="00AA2557">
        <w:rPr>
          <w:bCs/>
          <w:sz w:val="20"/>
          <w:szCs w:val="20"/>
        </w:rPr>
        <w:t>Silverstein</w:t>
      </w:r>
      <w:r>
        <w:rPr>
          <w:bCs/>
          <w:sz w:val="20"/>
          <w:szCs w:val="20"/>
        </w:rPr>
        <w:t xml:space="preserve">, Shel. </w:t>
      </w:r>
      <w:r w:rsidRPr="00AA2557">
        <w:rPr>
          <w:bCs/>
          <w:i/>
          <w:sz w:val="20"/>
          <w:szCs w:val="20"/>
        </w:rPr>
        <w:t>Falling Up</w:t>
      </w:r>
      <w:r w:rsidRPr="00AA2557">
        <w:rPr>
          <w:bCs/>
          <w:sz w:val="20"/>
          <w:szCs w:val="20"/>
        </w:rPr>
        <w:t>, Harper, 2015</w:t>
      </w:r>
      <w:r>
        <w:rPr>
          <w:bCs/>
          <w:sz w:val="20"/>
          <w:szCs w:val="20"/>
        </w:rPr>
        <w:t xml:space="preserve"> (revised edition).</w:t>
      </w:r>
      <w:r w:rsidRPr="00AA2557">
        <w:rPr>
          <w:bCs/>
          <w:sz w:val="20"/>
          <w:szCs w:val="20"/>
        </w:rPr>
        <w:t xml:space="preserve">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Sidman, Joyce. </w:t>
      </w:r>
      <w:r w:rsidRPr="00AA2557">
        <w:rPr>
          <w:bCs/>
          <w:i/>
          <w:sz w:val="20"/>
          <w:szCs w:val="20"/>
        </w:rPr>
        <w:t>Winter Bees and Other Poems of the Cold</w:t>
      </w:r>
      <w:r>
        <w:rPr>
          <w:bCs/>
          <w:sz w:val="20"/>
          <w:szCs w:val="20"/>
        </w:rPr>
        <w:t xml:space="preserve">, illustrated by Rick Allen. </w:t>
      </w:r>
      <w:r w:rsidRPr="00AA2557">
        <w:rPr>
          <w:bCs/>
          <w:sz w:val="20"/>
          <w:szCs w:val="20"/>
        </w:rPr>
        <w:t xml:space="preserve">Harcourt, 2014.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Hammill, Elizabeth. </w:t>
      </w:r>
      <w:r w:rsidRPr="00AA2557">
        <w:rPr>
          <w:bCs/>
          <w:i/>
          <w:sz w:val="20"/>
          <w:szCs w:val="20"/>
        </w:rPr>
        <w:t>Over the Hills and Far Away: a Treasury of Nursery Rhymes</w:t>
      </w:r>
      <w:r>
        <w:rPr>
          <w:bCs/>
          <w:sz w:val="20"/>
          <w:szCs w:val="20"/>
        </w:rPr>
        <w:t>.</w:t>
      </w:r>
      <w:r w:rsidRPr="00AA2557">
        <w:rPr>
          <w:bCs/>
          <w:sz w:val="20"/>
          <w:szCs w:val="20"/>
        </w:rPr>
        <w:t xml:space="preserve"> Candlewick, 2015.  </w:t>
      </w:r>
    </w:p>
    <w:p w:rsidR="007C4F99" w:rsidRPr="0064140B" w:rsidRDefault="007C4F99" w:rsidP="00AA2557">
      <w:pPr>
        <w:rPr>
          <w:bCs/>
          <w:sz w:val="20"/>
          <w:szCs w:val="20"/>
        </w:rPr>
      </w:pPr>
    </w:p>
    <w:p w:rsidR="007C4F99" w:rsidRPr="00AA2557" w:rsidRDefault="007C4F99" w:rsidP="00B85DCD">
      <w:pPr>
        <w:rPr>
          <w:bCs/>
          <w:sz w:val="20"/>
          <w:szCs w:val="20"/>
        </w:rPr>
      </w:pPr>
      <w:r>
        <w:rPr>
          <w:bCs/>
          <w:sz w:val="20"/>
          <w:szCs w:val="20"/>
        </w:rPr>
        <w:t xml:space="preserve">Janeczko, Paul B., editor. </w:t>
      </w:r>
      <w:r w:rsidRPr="00AA2557">
        <w:rPr>
          <w:bCs/>
          <w:i/>
          <w:sz w:val="20"/>
          <w:szCs w:val="20"/>
        </w:rPr>
        <w:t>The Death of the Hat: A Brief History of Poetry in 50 Objects</w:t>
      </w:r>
      <w:r>
        <w:rPr>
          <w:bCs/>
          <w:sz w:val="20"/>
          <w:szCs w:val="20"/>
        </w:rPr>
        <w:t>, illustrated by Chris Raschka.</w:t>
      </w:r>
      <w:r w:rsidRPr="00AA2557">
        <w:rPr>
          <w:bCs/>
          <w:sz w:val="20"/>
          <w:szCs w:val="20"/>
        </w:rPr>
        <w:t xml:space="preserve"> Candlewick, 2015.  </w:t>
      </w:r>
      <w:r w:rsidRPr="00AA2557">
        <w:rPr>
          <w:b/>
          <w:bCs/>
          <w:i/>
          <w:sz w:val="20"/>
          <w:szCs w:val="20"/>
        </w:rPr>
        <w:tab/>
      </w:r>
    </w:p>
    <w:p w:rsidR="007C4F99" w:rsidRPr="00AA2557" w:rsidRDefault="007C4F99" w:rsidP="00B85DCD">
      <w:pPr>
        <w:rPr>
          <w:b/>
          <w:bCs/>
          <w:i/>
          <w:sz w:val="20"/>
          <w:szCs w:val="20"/>
        </w:rPr>
      </w:pPr>
    </w:p>
    <w:p w:rsidR="007C4F99" w:rsidRPr="00AA2557" w:rsidRDefault="007C4F99" w:rsidP="00B85DCD">
      <w:pPr>
        <w:rPr>
          <w:b/>
          <w:bCs/>
          <w:i/>
          <w:sz w:val="20"/>
          <w:szCs w:val="20"/>
        </w:rPr>
      </w:pPr>
      <w:r w:rsidRPr="00AA2557">
        <w:rPr>
          <w:b/>
          <w:bCs/>
          <w:i/>
          <w:sz w:val="20"/>
          <w:szCs w:val="20"/>
        </w:rPr>
        <w:t>New graphic novels for under age 12:</w:t>
      </w:r>
    </w:p>
    <w:p w:rsidR="007C4F99" w:rsidRPr="00AA2557" w:rsidRDefault="007C4F99" w:rsidP="00B85DCD">
      <w:pPr>
        <w:rPr>
          <w:bCs/>
          <w:sz w:val="20"/>
          <w:szCs w:val="20"/>
        </w:rPr>
      </w:pPr>
      <w:r w:rsidRPr="00AA2557">
        <w:rPr>
          <w:bCs/>
          <w:i/>
          <w:sz w:val="20"/>
          <w:szCs w:val="20"/>
        </w:rPr>
        <w:tab/>
      </w:r>
    </w:p>
    <w:p w:rsidR="007C4F99" w:rsidRDefault="007C4F99" w:rsidP="00AA2557">
      <w:pPr>
        <w:rPr>
          <w:bCs/>
          <w:sz w:val="20"/>
          <w:szCs w:val="20"/>
        </w:rPr>
      </w:pPr>
      <w:r>
        <w:rPr>
          <w:bCs/>
          <w:sz w:val="20"/>
          <w:szCs w:val="20"/>
        </w:rPr>
        <w:t xml:space="preserve">Braddock, Paige. </w:t>
      </w:r>
      <w:r w:rsidRPr="00AA2557">
        <w:rPr>
          <w:bCs/>
          <w:i/>
          <w:sz w:val="20"/>
          <w:szCs w:val="20"/>
        </w:rPr>
        <w:t>Stinky Cecil in Operation Pond Rescue</w:t>
      </w:r>
      <w:r>
        <w:rPr>
          <w:bCs/>
          <w:sz w:val="20"/>
          <w:szCs w:val="20"/>
        </w:rPr>
        <w:t>.</w:t>
      </w:r>
      <w:r w:rsidRPr="00AA2557">
        <w:rPr>
          <w:bCs/>
          <w:sz w:val="20"/>
          <w:szCs w:val="20"/>
        </w:rPr>
        <w:t xml:space="preserve"> AMP! Comics for Kids,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Watson, Andi. </w:t>
      </w:r>
      <w:r w:rsidRPr="00AA2557">
        <w:rPr>
          <w:bCs/>
          <w:i/>
          <w:sz w:val="20"/>
          <w:szCs w:val="20"/>
        </w:rPr>
        <w:t>Princess Decomposia and Count Spatula</w:t>
      </w:r>
      <w:r>
        <w:rPr>
          <w:bCs/>
          <w:sz w:val="20"/>
          <w:szCs w:val="20"/>
        </w:rPr>
        <w:t>.</w:t>
      </w:r>
      <w:r w:rsidRPr="00AA2557">
        <w:rPr>
          <w:bCs/>
          <w:sz w:val="20"/>
          <w:szCs w:val="20"/>
        </w:rPr>
        <w:t xml:space="preserve"> First Second,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McCormick, Scott. </w:t>
      </w:r>
      <w:r w:rsidRPr="00AA2557">
        <w:rPr>
          <w:bCs/>
          <w:i/>
          <w:sz w:val="20"/>
          <w:szCs w:val="20"/>
        </w:rPr>
        <w:t>Mr. Pants – Slacks, Camera, Action!</w:t>
      </w:r>
      <w:r>
        <w:rPr>
          <w:bCs/>
          <w:sz w:val="20"/>
          <w:szCs w:val="20"/>
        </w:rPr>
        <w:t xml:space="preserve"> </w:t>
      </w:r>
      <w:r w:rsidRPr="00AA2557">
        <w:rPr>
          <w:bCs/>
          <w:sz w:val="20"/>
          <w:szCs w:val="20"/>
        </w:rPr>
        <w:t xml:space="preserve">Dial, 2015. </w:t>
      </w:r>
    </w:p>
    <w:p w:rsidR="007C4F99" w:rsidRPr="00AA2557" w:rsidRDefault="007C4F99" w:rsidP="00AA2557">
      <w:pPr>
        <w:rPr>
          <w:bCs/>
          <w:sz w:val="20"/>
          <w:szCs w:val="20"/>
        </w:rPr>
      </w:pPr>
    </w:p>
    <w:p w:rsidR="007C4F99" w:rsidRPr="00AA2557" w:rsidRDefault="007C4F99" w:rsidP="00AA2557">
      <w:pPr>
        <w:rPr>
          <w:bCs/>
          <w:sz w:val="20"/>
          <w:szCs w:val="20"/>
        </w:rPr>
      </w:pPr>
      <w:r w:rsidRPr="00AA2557">
        <w:rPr>
          <w:b/>
          <w:bCs/>
          <w:i/>
          <w:sz w:val="20"/>
          <w:szCs w:val="20"/>
        </w:rPr>
        <w:t>New nonfiction:</w:t>
      </w:r>
    </w:p>
    <w:p w:rsidR="007C4F99" w:rsidRPr="00AA2557" w:rsidRDefault="007C4F99" w:rsidP="00AA2557">
      <w:pPr>
        <w:rPr>
          <w:bCs/>
          <w:sz w:val="20"/>
          <w:szCs w:val="20"/>
        </w:rPr>
      </w:pPr>
    </w:p>
    <w:p w:rsidR="007C4F99" w:rsidRPr="00AA2557" w:rsidRDefault="007C4F99" w:rsidP="00AA2557">
      <w:pPr>
        <w:pStyle w:val="ListParagraph"/>
        <w:ind w:left="0"/>
        <w:rPr>
          <w:sz w:val="20"/>
          <w:szCs w:val="20"/>
        </w:rPr>
      </w:pPr>
      <w:r>
        <w:rPr>
          <w:sz w:val="20"/>
          <w:szCs w:val="20"/>
        </w:rPr>
        <w:t xml:space="preserve">Oliver, Narelle. </w:t>
      </w:r>
      <w:r w:rsidRPr="00AA2557">
        <w:rPr>
          <w:i/>
          <w:sz w:val="20"/>
          <w:szCs w:val="20"/>
        </w:rPr>
        <w:t>Sand Swimmers: the Secret Life of Australia’s Desert Wilderness</w:t>
      </w:r>
      <w:r>
        <w:rPr>
          <w:sz w:val="20"/>
          <w:szCs w:val="20"/>
        </w:rPr>
        <w:t xml:space="preserve">. </w:t>
      </w:r>
      <w:r w:rsidRPr="00AA2557">
        <w:rPr>
          <w:sz w:val="20"/>
          <w:szCs w:val="20"/>
        </w:rPr>
        <w:t xml:space="preserve">Candlewick, 2015.  </w:t>
      </w:r>
      <w:r>
        <w:rPr>
          <w:sz w:val="20"/>
          <w:szCs w:val="20"/>
        </w:rPr>
        <w:t xml:space="preserve">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Brimner, Larry Dane. </w:t>
      </w:r>
      <w:r w:rsidRPr="00AA2557">
        <w:rPr>
          <w:bCs/>
          <w:i/>
          <w:sz w:val="20"/>
          <w:szCs w:val="20"/>
        </w:rPr>
        <w:t>Strike! The Farm Workers’ Fight for their Rights</w:t>
      </w:r>
      <w:r>
        <w:rPr>
          <w:bCs/>
          <w:sz w:val="20"/>
          <w:szCs w:val="20"/>
        </w:rPr>
        <w:t>.</w:t>
      </w:r>
      <w:r w:rsidRPr="00AA2557">
        <w:rPr>
          <w:bCs/>
          <w:sz w:val="20"/>
          <w:szCs w:val="20"/>
        </w:rPr>
        <w:t xml:space="preserve"> Calkins Creek, 2014. </w:t>
      </w:r>
    </w:p>
    <w:p w:rsidR="007C4F99" w:rsidRDefault="007C4F99" w:rsidP="00AA2557">
      <w:pPr>
        <w:rPr>
          <w:bCs/>
          <w:sz w:val="20"/>
          <w:szCs w:val="20"/>
        </w:rPr>
      </w:pPr>
    </w:p>
    <w:p w:rsidR="007C4F99" w:rsidRDefault="007C4F99" w:rsidP="00AA2557">
      <w:pPr>
        <w:rPr>
          <w:bCs/>
          <w:sz w:val="20"/>
          <w:szCs w:val="20"/>
        </w:rPr>
      </w:pPr>
      <w:r>
        <w:rPr>
          <w:bCs/>
          <w:sz w:val="20"/>
          <w:szCs w:val="20"/>
        </w:rPr>
        <w:t xml:space="preserve">Roy, Katherine. </w:t>
      </w:r>
      <w:r w:rsidRPr="00AA2557">
        <w:rPr>
          <w:bCs/>
          <w:i/>
          <w:sz w:val="20"/>
          <w:szCs w:val="20"/>
        </w:rPr>
        <w:t xml:space="preserve">Neighborhood Sharks: Hunting with the Great Whites of </w:t>
      </w:r>
      <w:smartTag w:uri="urn:schemas-microsoft-com:office:smarttags" w:element="State">
        <w:r w:rsidRPr="00AA2557">
          <w:rPr>
            <w:bCs/>
            <w:i/>
            <w:sz w:val="20"/>
            <w:szCs w:val="20"/>
          </w:rPr>
          <w:t>California</w:t>
        </w:r>
      </w:smartTag>
      <w:r w:rsidRPr="00AA2557">
        <w:rPr>
          <w:bCs/>
          <w:i/>
          <w:sz w:val="20"/>
          <w:szCs w:val="20"/>
        </w:rPr>
        <w:t xml:space="preserve">’s </w:t>
      </w:r>
      <w:smartTag w:uri="urn:schemas-microsoft-com:office:smarttags" w:element="place">
        <w:smartTag w:uri="urn:schemas-microsoft-com:office:smarttags" w:element="PlaceName">
          <w:r w:rsidRPr="00AA2557">
            <w:rPr>
              <w:bCs/>
              <w:i/>
              <w:sz w:val="20"/>
              <w:szCs w:val="20"/>
            </w:rPr>
            <w:t>Farallon</w:t>
          </w:r>
        </w:smartTag>
        <w:r w:rsidRPr="00AA2557">
          <w:rPr>
            <w:bCs/>
            <w:i/>
            <w:sz w:val="20"/>
            <w:szCs w:val="20"/>
          </w:rPr>
          <w:t xml:space="preserve"> </w:t>
        </w:r>
        <w:smartTag w:uri="urn:schemas-microsoft-com:office:smarttags" w:element="PlaceType">
          <w:r w:rsidRPr="00AA2557">
            <w:rPr>
              <w:bCs/>
              <w:i/>
              <w:sz w:val="20"/>
              <w:szCs w:val="20"/>
            </w:rPr>
            <w:t>Islands</w:t>
          </w:r>
        </w:smartTag>
      </w:smartTag>
      <w:r>
        <w:rPr>
          <w:bCs/>
          <w:sz w:val="20"/>
          <w:szCs w:val="20"/>
        </w:rPr>
        <w:t xml:space="preserve">. </w:t>
      </w:r>
      <w:r w:rsidRPr="00AA2557">
        <w:rPr>
          <w:bCs/>
          <w:sz w:val="20"/>
          <w:szCs w:val="20"/>
        </w:rPr>
        <w:t xml:space="preserve">David Macaulay Studios, 2014.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Page, Robin. </w:t>
      </w:r>
      <w:r w:rsidRPr="00AA2557">
        <w:rPr>
          <w:bCs/>
          <w:i/>
          <w:sz w:val="20"/>
          <w:szCs w:val="20"/>
        </w:rPr>
        <w:t xml:space="preserve">A Chicken Followed Me Home! Questions and Answers about a Familiar Fowl! </w:t>
      </w:r>
      <w:r w:rsidRPr="00AA2557">
        <w:rPr>
          <w:bCs/>
          <w:sz w:val="20"/>
          <w:szCs w:val="20"/>
        </w:rPr>
        <w:t xml:space="preserve"> </w:t>
      </w:r>
      <w:smartTag w:uri="urn:schemas-microsoft-com:office:smarttags" w:element="address">
        <w:smartTag w:uri="urn:schemas-microsoft-com:office:smarttags" w:element="Street">
          <w:r w:rsidRPr="00AA2557">
            <w:rPr>
              <w:bCs/>
              <w:sz w:val="20"/>
              <w:szCs w:val="20"/>
            </w:rPr>
            <w:t>Beach Lane</w:t>
          </w:r>
        </w:smartTag>
      </w:smartTag>
      <w:r w:rsidRPr="00AA2557">
        <w:rPr>
          <w:bCs/>
          <w:sz w:val="20"/>
          <w:szCs w:val="20"/>
        </w:rPr>
        <w:t xml:space="preserve">,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Simon, Seymour.  </w:t>
      </w:r>
      <w:r w:rsidRPr="00AA2557">
        <w:rPr>
          <w:bCs/>
          <w:i/>
          <w:sz w:val="20"/>
          <w:szCs w:val="20"/>
        </w:rPr>
        <w:t>Frogs: All About Their Life Cycle, Five Senses, Habitat, and More!</w:t>
      </w:r>
      <w:r w:rsidRPr="00AA2557">
        <w:rPr>
          <w:bCs/>
          <w:sz w:val="20"/>
          <w:szCs w:val="20"/>
        </w:rPr>
        <w:t xml:space="preserve"> HarperCollins, 2015</w:t>
      </w:r>
      <w:r>
        <w:rPr>
          <w:bCs/>
          <w:sz w:val="20"/>
          <w:szCs w:val="20"/>
        </w:rPr>
        <w:t>.</w:t>
      </w:r>
    </w:p>
    <w:p w:rsidR="007C4F99" w:rsidRPr="00AA2557" w:rsidRDefault="007C4F99" w:rsidP="00AA2557">
      <w:pPr>
        <w:rPr>
          <w:bCs/>
          <w:sz w:val="20"/>
          <w:szCs w:val="20"/>
        </w:rPr>
      </w:pPr>
    </w:p>
    <w:p w:rsidR="007C4F99" w:rsidRPr="00AA2557" w:rsidRDefault="007C4F99" w:rsidP="00AA2557">
      <w:pPr>
        <w:rPr>
          <w:bCs/>
          <w:sz w:val="20"/>
          <w:szCs w:val="20"/>
        </w:rPr>
      </w:pPr>
      <w:r>
        <w:rPr>
          <w:bCs/>
          <w:sz w:val="20"/>
          <w:szCs w:val="20"/>
        </w:rPr>
        <w:t xml:space="preserve">Casey, Susan. </w:t>
      </w:r>
      <w:r w:rsidRPr="00AA2557">
        <w:rPr>
          <w:bCs/>
          <w:i/>
          <w:sz w:val="20"/>
          <w:szCs w:val="20"/>
        </w:rPr>
        <w:t>Women Heroes of the American Revolution: 20 Stories of Espionage, Sabotage, Defiance, and Rescue</w:t>
      </w:r>
      <w:r>
        <w:rPr>
          <w:bCs/>
          <w:i/>
          <w:sz w:val="20"/>
          <w:szCs w:val="20"/>
        </w:rPr>
        <w:t xml:space="preserve">. </w:t>
      </w:r>
      <w:r w:rsidRPr="00AA2557">
        <w:rPr>
          <w:bCs/>
          <w:sz w:val="20"/>
          <w:szCs w:val="20"/>
        </w:rPr>
        <w:t>Chicago Review, 2015</w:t>
      </w:r>
      <w:r>
        <w:rPr>
          <w:bCs/>
          <w:sz w:val="20"/>
          <w:szCs w:val="20"/>
        </w:rPr>
        <w:t>.</w:t>
      </w:r>
    </w:p>
    <w:p w:rsidR="007C4F99" w:rsidRPr="0064140B" w:rsidRDefault="007C4F99" w:rsidP="00D0506F">
      <w:pPr>
        <w:rPr>
          <w:sz w:val="20"/>
          <w:szCs w:val="20"/>
        </w:rPr>
      </w:pPr>
    </w:p>
    <w:p w:rsidR="007C4F99" w:rsidRPr="00AA2557" w:rsidRDefault="007C4F99" w:rsidP="00D0506F">
      <w:pPr>
        <w:rPr>
          <w:b/>
          <w:bCs/>
          <w:i/>
          <w:sz w:val="20"/>
          <w:szCs w:val="20"/>
        </w:rPr>
      </w:pPr>
      <w:r w:rsidRPr="00AA2557">
        <w:rPr>
          <w:b/>
          <w:bCs/>
          <w:i/>
          <w:sz w:val="20"/>
          <w:szCs w:val="20"/>
        </w:rPr>
        <w:t>New children’s novels by genre:</w:t>
      </w:r>
    </w:p>
    <w:p w:rsidR="007C4F99" w:rsidRPr="00AA2557" w:rsidRDefault="007C4F99" w:rsidP="00D0506F">
      <w:pPr>
        <w:rPr>
          <w:b/>
          <w:bCs/>
          <w:i/>
          <w:sz w:val="20"/>
          <w:szCs w:val="20"/>
        </w:rPr>
      </w:pPr>
    </w:p>
    <w:p w:rsidR="007C4F99" w:rsidRPr="00AA2557" w:rsidRDefault="007C4F99" w:rsidP="00AA2557">
      <w:pPr>
        <w:rPr>
          <w:b/>
          <w:bCs/>
          <w:i/>
          <w:sz w:val="20"/>
          <w:szCs w:val="20"/>
        </w:rPr>
      </w:pPr>
      <w:r w:rsidRPr="00AA2557">
        <w:rPr>
          <w:b/>
          <w:bCs/>
          <w:i/>
          <w:sz w:val="20"/>
          <w:szCs w:val="20"/>
        </w:rPr>
        <w:t>Fantasy</w:t>
      </w:r>
    </w:p>
    <w:p w:rsidR="007C4F99" w:rsidRPr="00AA2557" w:rsidRDefault="007C4F99" w:rsidP="00AA2557">
      <w:pPr>
        <w:rPr>
          <w:b/>
          <w:bCs/>
          <w:i/>
          <w:sz w:val="20"/>
          <w:szCs w:val="20"/>
        </w:rPr>
      </w:pPr>
      <w:r w:rsidRPr="00AA2557">
        <w:rPr>
          <w:b/>
          <w:bCs/>
          <w:i/>
          <w:sz w:val="20"/>
          <w:szCs w:val="20"/>
        </w:rPr>
        <w:tab/>
      </w:r>
    </w:p>
    <w:p w:rsidR="007C4F99" w:rsidRDefault="007C4F99" w:rsidP="00AA2557">
      <w:pPr>
        <w:rPr>
          <w:bCs/>
          <w:sz w:val="20"/>
          <w:szCs w:val="20"/>
        </w:rPr>
      </w:pPr>
      <w:r>
        <w:rPr>
          <w:bCs/>
          <w:sz w:val="20"/>
          <w:szCs w:val="20"/>
        </w:rPr>
        <w:t xml:space="preserve">Black, Holly and Cassandra Clare. </w:t>
      </w:r>
      <w:r w:rsidRPr="00AA2557">
        <w:rPr>
          <w:bCs/>
          <w:i/>
          <w:sz w:val="20"/>
          <w:szCs w:val="20"/>
        </w:rPr>
        <w:t>Iron Trial</w:t>
      </w:r>
      <w:r>
        <w:rPr>
          <w:bCs/>
          <w:sz w:val="20"/>
          <w:szCs w:val="20"/>
        </w:rPr>
        <w:t>.</w:t>
      </w:r>
      <w:r w:rsidRPr="00AA2557">
        <w:rPr>
          <w:bCs/>
          <w:sz w:val="20"/>
          <w:szCs w:val="20"/>
        </w:rPr>
        <w:t xml:space="preserve"> Scholastic, 2014.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Harrold, A.F. </w:t>
      </w:r>
      <w:r w:rsidRPr="00AA2557">
        <w:rPr>
          <w:bCs/>
          <w:i/>
          <w:sz w:val="20"/>
          <w:szCs w:val="20"/>
        </w:rPr>
        <w:t>The Imaginary</w:t>
      </w:r>
      <w:r>
        <w:rPr>
          <w:bCs/>
          <w:sz w:val="20"/>
          <w:szCs w:val="20"/>
        </w:rPr>
        <w:t>.</w:t>
      </w:r>
      <w:r w:rsidRPr="00AA2557">
        <w:rPr>
          <w:bCs/>
          <w:sz w:val="20"/>
          <w:szCs w:val="20"/>
        </w:rPr>
        <w:t xml:space="preserve"> Bloomsbury, 2015. </w:t>
      </w:r>
    </w:p>
    <w:p w:rsidR="007C4F99" w:rsidRPr="00AA2557" w:rsidRDefault="007C4F99" w:rsidP="00AA2557">
      <w:pPr>
        <w:rPr>
          <w:bCs/>
          <w:sz w:val="20"/>
          <w:szCs w:val="20"/>
        </w:rPr>
      </w:pPr>
    </w:p>
    <w:p w:rsidR="007C4F99" w:rsidRPr="00AA2557" w:rsidRDefault="007C4F99" w:rsidP="00AA2557">
      <w:pPr>
        <w:rPr>
          <w:b/>
          <w:bCs/>
          <w:i/>
          <w:sz w:val="20"/>
          <w:szCs w:val="20"/>
        </w:rPr>
      </w:pPr>
      <w:r w:rsidRPr="00AA2557">
        <w:rPr>
          <w:b/>
          <w:bCs/>
          <w:i/>
          <w:sz w:val="20"/>
          <w:szCs w:val="20"/>
        </w:rPr>
        <w:t>Historical Fiction</w:t>
      </w:r>
    </w:p>
    <w:p w:rsidR="007C4F99" w:rsidRPr="00AA2557" w:rsidRDefault="007C4F99" w:rsidP="00AA2557">
      <w:pPr>
        <w:rPr>
          <w:i/>
          <w:sz w:val="20"/>
          <w:szCs w:val="20"/>
        </w:rPr>
      </w:pPr>
    </w:p>
    <w:p w:rsidR="007C4F99" w:rsidRDefault="007C4F99" w:rsidP="00AA2557">
      <w:pPr>
        <w:rPr>
          <w:sz w:val="20"/>
          <w:szCs w:val="20"/>
        </w:rPr>
      </w:pPr>
      <w:r>
        <w:rPr>
          <w:sz w:val="20"/>
          <w:szCs w:val="20"/>
        </w:rPr>
        <w:t xml:space="preserve">Meyer, Carolyn. </w:t>
      </w:r>
      <w:r w:rsidRPr="00AA2557">
        <w:rPr>
          <w:i/>
          <w:sz w:val="20"/>
          <w:szCs w:val="20"/>
        </w:rPr>
        <w:t>Diary of a Waitress</w:t>
      </w:r>
      <w:r>
        <w:rPr>
          <w:sz w:val="20"/>
          <w:szCs w:val="20"/>
        </w:rPr>
        <w:t xml:space="preserve">. </w:t>
      </w:r>
      <w:r w:rsidRPr="00AA2557">
        <w:rPr>
          <w:sz w:val="20"/>
          <w:szCs w:val="20"/>
        </w:rPr>
        <w:t xml:space="preserve">Calkins Creek,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Rose, Caroline Starr. </w:t>
      </w:r>
      <w:r w:rsidRPr="00AA2557">
        <w:rPr>
          <w:i/>
          <w:sz w:val="20"/>
          <w:szCs w:val="20"/>
        </w:rPr>
        <w:t>Blue Birds</w:t>
      </w:r>
      <w:r>
        <w:rPr>
          <w:sz w:val="20"/>
          <w:szCs w:val="20"/>
        </w:rPr>
        <w:t>.</w:t>
      </w:r>
      <w:r w:rsidRPr="00AA2557">
        <w:rPr>
          <w:sz w:val="20"/>
          <w:szCs w:val="20"/>
        </w:rPr>
        <w:t xml:space="preserve"> Putnam, 2015. </w:t>
      </w:r>
    </w:p>
    <w:p w:rsidR="007C4F99" w:rsidRPr="00AA2557" w:rsidRDefault="007C4F99" w:rsidP="00AA2557">
      <w:pPr>
        <w:rPr>
          <w:sz w:val="20"/>
          <w:szCs w:val="20"/>
        </w:rPr>
      </w:pPr>
    </w:p>
    <w:p w:rsidR="007C4F99" w:rsidRDefault="007C4F99" w:rsidP="00AA2557">
      <w:pPr>
        <w:rPr>
          <w:sz w:val="20"/>
          <w:szCs w:val="20"/>
        </w:rPr>
      </w:pPr>
      <w:r>
        <w:rPr>
          <w:sz w:val="20"/>
          <w:szCs w:val="20"/>
        </w:rPr>
        <w:t xml:space="preserve">Bradley, Kimberly Brubaker. </w:t>
      </w:r>
      <w:r w:rsidRPr="00AA2557">
        <w:rPr>
          <w:i/>
          <w:sz w:val="20"/>
          <w:szCs w:val="20"/>
        </w:rPr>
        <w:t>The War That Saved My Life</w:t>
      </w:r>
      <w:r>
        <w:rPr>
          <w:i/>
          <w:sz w:val="20"/>
          <w:szCs w:val="20"/>
        </w:rPr>
        <w:t xml:space="preserve">. </w:t>
      </w:r>
      <w:r>
        <w:rPr>
          <w:sz w:val="20"/>
          <w:szCs w:val="20"/>
        </w:rPr>
        <w:t xml:space="preserve"> Dial, 2015.</w:t>
      </w:r>
    </w:p>
    <w:p w:rsidR="007C4F99" w:rsidRPr="00AA2557" w:rsidRDefault="007C4F99" w:rsidP="00AA2557">
      <w:pPr>
        <w:rPr>
          <w:b/>
          <w:bCs/>
          <w:i/>
          <w:sz w:val="20"/>
          <w:szCs w:val="20"/>
        </w:rPr>
      </w:pPr>
      <w:r w:rsidRPr="00AA2557">
        <w:rPr>
          <w:sz w:val="20"/>
          <w:szCs w:val="20"/>
        </w:rPr>
        <w:tab/>
      </w:r>
    </w:p>
    <w:p w:rsidR="007C4F99" w:rsidRPr="00AA2557" w:rsidRDefault="007C4F99" w:rsidP="00AA2557">
      <w:pPr>
        <w:rPr>
          <w:b/>
          <w:bCs/>
          <w:i/>
          <w:sz w:val="20"/>
          <w:szCs w:val="20"/>
        </w:rPr>
      </w:pPr>
      <w:r w:rsidRPr="00AA2557">
        <w:rPr>
          <w:b/>
          <w:bCs/>
          <w:i/>
          <w:sz w:val="20"/>
          <w:szCs w:val="20"/>
        </w:rPr>
        <w:t>Humor</w:t>
      </w:r>
    </w:p>
    <w:p w:rsidR="007C4F99" w:rsidRPr="00AA2557" w:rsidRDefault="007C4F99" w:rsidP="00AA2557">
      <w:pPr>
        <w:rPr>
          <w:b/>
          <w:bCs/>
          <w:i/>
          <w:sz w:val="20"/>
          <w:szCs w:val="20"/>
        </w:rPr>
      </w:pPr>
    </w:p>
    <w:p w:rsidR="007C4F99" w:rsidRDefault="007C4F99" w:rsidP="00AA2557">
      <w:pPr>
        <w:rPr>
          <w:bCs/>
          <w:sz w:val="20"/>
          <w:szCs w:val="20"/>
        </w:rPr>
      </w:pPr>
      <w:r>
        <w:rPr>
          <w:bCs/>
          <w:sz w:val="20"/>
          <w:szCs w:val="20"/>
        </w:rPr>
        <w:t xml:space="preserve">Barry, Dave. </w:t>
      </w:r>
      <w:r w:rsidRPr="00AA2557">
        <w:rPr>
          <w:bCs/>
          <w:i/>
          <w:sz w:val="20"/>
          <w:szCs w:val="20"/>
        </w:rPr>
        <w:t>The Worst Class Trip Ever</w:t>
      </w:r>
      <w:r>
        <w:rPr>
          <w:bCs/>
          <w:sz w:val="20"/>
          <w:szCs w:val="20"/>
        </w:rPr>
        <w:t>.</w:t>
      </w:r>
      <w:r w:rsidRPr="00AA2557">
        <w:rPr>
          <w:bCs/>
          <w:sz w:val="20"/>
          <w:szCs w:val="20"/>
        </w:rPr>
        <w:t xml:space="preserve"> Disney-Hyperion, 2015.  </w:t>
      </w:r>
    </w:p>
    <w:p w:rsidR="007C4F99" w:rsidRPr="00AA2557" w:rsidRDefault="007C4F99" w:rsidP="00AA2557">
      <w:pPr>
        <w:rPr>
          <w:b/>
          <w:bCs/>
          <w:sz w:val="20"/>
          <w:szCs w:val="20"/>
        </w:rPr>
      </w:pPr>
    </w:p>
    <w:p w:rsidR="007C4F99" w:rsidRPr="00AA2557" w:rsidRDefault="007C4F99" w:rsidP="00AA2557">
      <w:pPr>
        <w:rPr>
          <w:b/>
          <w:bCs/>
          <w:i/>
          <w:sz w:val="20"/>
          <w:szCs w:val="20"/>
        </w:rPr>
      </w:pPr>
      <w:r w:rsidRPr="00AA2557">
        <w:rPr>
          <w:b/>
          <w:bCs/>
          <w:i/>
          <w:sz w:val="20"/>
          <w:szCs w:val="20"/>
        </w:rPr>
        <w:t>Adventure</w:t>
      </w:r>
    </w:p>
    <w:p w:rsidR="007C4F99" w:rsidRPr="00AA2557" w:rsidRDefault="007C4F99" w:rsidP="00AA2557">
      <w:pPr>
        <w:rPr>
          <w:b/>
          <w:bCs/>
          <w:i/>
          <w:sz w:val="20"/>
          <w:szCs w:val="20"/>
        </w:rPr>
      </w:pPr>
    </w:p>
    <w:p w:rsidR="007C4F99" w:rsidRDefault="007C4F99" w:rsidP="00AA2557">
      <w:pPr>
        <w:rPr>
          <w:bCs/>
          <w:sz w:val="20"/>
          <w:szCs w:val="20"/>
        </w:rPr>
      </w:pPr>
      <w:r>
        <w:rPr>
          <w:bCs/>
          <w:sz w:val="20"/>
          <w:szCs w:val="20"/>
        </w:rPr>
        <w:t xml:space="preserve">Peterfreund, Diana. </w:t>
      </w:r>
      <w:r w:rsidRPr="00AA2557">
        <w:rPr>
          <w:bCs/>
          <w:i/>
          <w:sz w:val="20"/>
          <w:szCs w:val="20"/>
        </w:rPr>
        <w:t>Omega City</w:t>
      </w:r>
      <w:r>
        <w:rPr>
          <w:bCs/>
          <w:sz w:val="20"/>
          <w:szCs w:val="20"/>
        </w:rPr>
        <w:t>.</w:t>
      </w:r>
      <w:r w:rsidRPr="00AA2557">
        <w:rPr>
          <w:bCs/>
          <w:sz w:val="20"/>
          <w:szCs w:val="20"/>
        </w:rPr>
        <w:t xml:space="preserve"> HarperCollins/Balzer + Bray, 2015.</w:t>
      </w:r>
    </w:p>
    <w:p w:rsidR="007C4F99" w:rsidRPr="00AA2557" w:rsidRDefault="007C4F99" w:rsidP="00AA2557">
      <w:pPr>
        <w:rPr>
          <w:bCs/>
          <w:sz w:val="20"/>
          <w:szCs w:val="20"/>
        </w:rPr>
      </w:pPr>
      <w:r w:rsidRPr="00AA2557">
        <w:rPr>
          <w:b/>
          <w:bCs/>
          <w:i/>
          <w:sz w:val="20"/>
          <w:szCs w:val="20"/>
        </w:rPr>
        <w:tab/>
      </w:r>
    </w:p>
    <w:p w:rsidR="007C4F99" w:rsidRPr="00AA2557" w:rsidRDefault="007C4F99" w:rsidP="00AA2557">
      <w:pPr>
        <w:rPr>
          <w:b/>
          <w:bCs/>
          <w:i/>
          <w:sz w:val="20"/>
          <w:szCs w:val="20"/>
        </w:rPr>
      </w:pPr>
      <w:r w:rsidRPr="00AA2557">
        <w:rPr>
          <w:b/>
          <w:bCs/>
          <w:i/>
          <w:sz w:val="20"/>
          <w:szCs w:val="20"/>
        </w:rPr>
        <w:t>Mystery</w:t>
      </w:r>
    </w:p>
    <w:p w:rsidR="007C4F99" w:rsidRPr="00AA2557" w:rsidRDefault="007C4F99" w:rsidP="00AA2557">
      <w:pPr>
        <w:rPr>
          <w:bCs/>
          <w:i/>
          <w:sz w:val="20"/>
          <w:szCs w:val="20"/>
        </w:rPr>
      </w:pPr>
    </w:p>
    <w:p w:rsidR="007C4F99" w:rsidRDefault="007C4F99" w:rsidP="00AA2557">
      <w:pPr>
        <w:rPr>
          <w:bCs/>
          <w:sz w:val="20"/>
          <w:szCs w:val="20"/>
        </w:rPr>
      </w:pPr>
      <w:r>
        <w:rPr>
          <w:bCs/>
          <w:sz w:val="20"/>
          <w:szCs w:val="20"/>
        </w:rPr>
        <w:t xml:space="preserve">Milford, Kate. </w:t>
      </w:r>
      <w:r w:rsidRPr="00AA2557">
        <w:rPr>
          <w:bCs/>
          <w:i/>
          <w:sz w:val="20"/>
          <w:szCs w:val="20"/>
        </w:rPr>
        <w:t>Greenglass House</w:t>
      </w:r>
      <w:r>
        <w:rPr>
          <w:bCs/>
          <w:sz w:val="20"/>
          <w:szCs w:val="20"/>
        </w:rPr>
        <w:t xml:space="preserve">. </w:t>
      </w:r>
      <w:r w:rsidRPr="00AA2557">
        <w:rPr>
          <w:bCs/>
          <w:sz w:val="20"/>
          <w:szCs w:val="20"/>
        </w:rPr>
        <w:t>Clarion, 2014.</w:t>
      </w:r>
      <w:r w:rsidRPr="00AA2557">
        <w:rPr>
          <w:b/>
          <w:bCs/>
          <w:i/>
          <w:sz w:val="20"/>
          <w:szCs w:val="20"/>
        </w:rPr>
        <w:tab/>
      </w:r>
    </w:p>
    <w:p w:rsidR="007C4F99" w:rsidRPr="00AA2557" w:rsidRDefault="007C4F99" w:rsidP="00AA2557">
      <w:pPr>
        <w:rPr>
          <w:bCs/>
          <w:sz w:val="20"/>
          <w:szCs w:val="20"/>
        </w:rPr>
      </w:pPr>
    </w:p>
    <w:p w:rsidR="007C4F99" w:rsidRPr="00AA2557" w:rsidRDefault="007C4F99" w:rsidP="00AA2557">
      <w:pPr>
        <w:rPr>
          <w:b/>
          <w:bCs/>
          <w:i/>
          <w:sz w:val="20"/>
          <w:szCs w:val="20"/>
        </w:rPr>
      </w:pPr>
      <w:r w:rsidRPr="00AA2557">
        <w:rPr>
          <w:b/>
          <w:bCs/>
          <w:i/>
          <w:sz w:val="20"/>
          <w:szCs w:val="20"/>
        </w:rPr>
        <w:t>Realistic/Contemporary</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Lord, Cynthia. </w:t>
      </w:r>
      <w:r w:rsidRPr="00AA2557">
        <w:rPr>
          <w:bCs/>
          <w:i/>
          <w:sz w:val="20"/>
          <w:szCs w:val="20"/>
        </w:rPr>
        <w:t>Handful of Stars</w:t>
      </w:r>
      <w:r>
        <w:rPr>
          <w:bCs/>
          <w:sz w:val="20"/>
          <w:szCs w:val="20"/>
        </w:rPr>
        <w:t>.</w:t>
      </w:r>
      <w:r w:rsidRPr="00AA2557">
        <w:rPr>
          <w:bCs/>
          <w:sz w:val="20"/>
          <w:szCs w:val="20"/>
        </w:rPr>
        <w:t xml:space="preserve"> Scholastic, June 2015.</w:t>
      </w:r>
    </w:p>
    <w:p w:rsidR="007C4F99" w:rsidRPr="00AA2557" w:rsidRDefault="007C4F99" w:rsidP="00AA2557">
      <w:pPr>
        <w:rPr>
          <w:b/>
          <w:bCs/>
          <w:i/>
          <w:sz w:val="20"/>
          <w:szCs w:val="20"/>
        </w:rPr>
      </w:pPr>
      <w:r w:rsidRPr="00AA2557">
        <w:rPr>
          <w:bCs/>
          <w:sz w:val="20"/>
          <w:szCs w:val="20"/>
        </w:rPr>
        <w:tab/>
      </w:r>
      <w:r w:rsidRPr="00AA2557">
        <w:rPr>
          <w:bCs/>
          <w:i/>
          <w:sz w:val="20"/>
          <w:szCs w:val="20"/>
        </w:rPr>
        <w:tab/>
      </w:r>
    </w:p>
    <w:p w:rsidR="007C4F99" w:rsidRPr="00AA2557" w:rsidRDefault="007C4F99" w:rsidP="00AA2557">
      <w:pPr>
        <w:rPr>
          <w:b/>
          <w:bCs/>
          <w:i/>
          <w:sz w:val="20"/>
          <w:szCs w:val="20"/>
        </w:rPr>
      </w:pPr>
      <w:r w:rsidRPr="00AA2557">
        <w:rPr>
          <w:b/>
          <w:bCs/>
          <w:i/>
          <w:sz w:val="20"/>
          <w:szCs w:val="20"/>
        </w:rPr>
        <w:t>Science Fiction</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Reeve, Philip. </w:t>
      </w:r>
      <w:r w:rsidRPr="00AA2557">
        <w:rPr>
          <w:bCs/>
          <w:i/>
          <w:sz w:val="20"/>
          <w:szCs w:val="20"/>
        </w:rPr>
        <w:t>Cakes in Space</w:t>
      </w:r>
      <w:r>
        <w:rPr>
          <w:bCs/>
          <w:i/>
          <w:sz w:val="20"/>
          <w:szCs w:val="20"/>
        </w:rPr>
        <w:t xml:space="preserve">. </w:t>
      </w:r>
      <w:r w:rsidRPr="00AA2557">
        <w:rPr>
          <w:bCs/>
          <w:sz w:val="20"/>
          <w:szCs w:val="20"/>
        </w:rPr>
        <w:t xml:space="preserve"> Random House, 2015, </w:t>
      </w:r>
    </w:p>
    <w:p w:rsidR="007C4F99" w:rsidRPr="00AA2557" w:rsidRDefault="007C4F99" w:rsidP="00AA2557">
      <w:pPr>
        <w:rPr>
          <w:bCs/>
          <w:sz w:val="20"/>
          <w:szCs w:val="20"/>
        </w:rPr>
      </w:pPr>
    </w:p>
    <w:p w:rsidR="007C4F99" w:rsidRPr="00AA2557" w:rsidRDefault="007C4F99" w:rsidP="00AA2557">
      <w:pPr>
        <w:rPr>
          <w:bCs/>
          <w:sz w:val="20"/>
          <w:szCs w:val="20"/>
        </w:rPr>
      </w:pPr>
      <w:r>
        <w:rPr>
          <w:bCs/>
          <w:sz w:val="20"/>
          <w:szCs w:val="20"/>
        </w:rPr>
        <w:t xml:space="preserve">Kirby, Matthew J. </w:t>
      </w:r>
      <w:r w:rsidRPr="00AA2557">
        <w:rPr>
          <w:bCs/>
          <w:i/>
          <w:sz w:val="20"/>
          <w:szCs w:val="20"/>
        </w:rPr>
        <w:t>The Arctic Code</w:t>
      </w:r>
      <w:r>
        <w:rPr>
          <w:bCs/>
          <w:i/>
          <w:sz w:val="20"/>
          <w:szCs w:val="20"/>
        </w:rPr>
        <w:t xml:space="preserve">. </w:t>
      </w:r>
      <w:r w:rsidRPr="00AA2557">
        <w:rPr>
          <w:bCs/>
          <w:sz w:val="20"/>
          <w:szCs w:val="20"/>
        </w:rPr>
        <w:t xml:space="preserve">Harpercollins/Balzer &amp; Bray, 2015. This is the first entry in the Dark Gravity Sequence series. </w:t>
      </w:r>
    </w:p>
    <w:p w:rsidR="007C4F99" w:rsidRPr="00AA2557" w:rsidRDefault="007C4F99" w:rsidP="00B85DCD">
      <w:pPr>
        <w:rPr>
          <w:bCs/>
          <w:sz w:val="20"/>
          <w:szCs w:val="20"/>
        </w:rPr>
      </w:pPr>
    </w:p>
    <w:p w:rsidR="007C4F99" w:rsidRPr="00AA2557" w:rsidRDefault="007C4F99" w:rsidP="00B85DCD">
      <w:pPr>
        <w:rPr>
          <w:b/>
          <w:bCs/>
          <w:i/>
          <w:sz w:val="20"/>
          <w:szCs w:val="20"/>
        </w:rPr>
      </w:pPr>
      <w:r w:rsidRPr="00AA2557">
        <w:rPr>
          <w:b/>
          <w:bCs/>
          <w:i/>
          <w:sz w:val="20"/>
          <w:szCs w:val="20"/>
        </w:rPr>
        <w:t>Multicultural Books for Younger Children:</w:t>
      </w:r>
    </w:p>
    <w:p w:rsidR="007C4F99" w:rsidRPr="00AA2557" w:rsidRDefault="007C4F99" w:rsidP="00B85DCD">
      <w:pPr>
        <w:rPr>
          <w:b/>
          <w:bCs/>
          <w:i/>
          <w:sz w:val="20"/>
          <w:szCs w:val="20"/>
        </w:rPr>
      </w:pPr>
    </w:p>
    <w:p w:rsidR="007C4F99" w:rsidRDefault="007C4F99" w:rsidP="00AA2557">
      <w:pPr>
        <w:rPr>
          <w:bCs/>
          <w:sz w:val="20"/>
          <w:szCs w:val="20"/>
        </w:rPr>
      </w:pPr>
      <w:r>
        <w:rPr>
          <w:bCs/>
          <w:sz w:val="20"/>
          <w:szCs w:val="20"/>
        </w:rPr>
        <w:t xml:space="preserve">Alkhyayyat, Mithaa. </w:t>
      </w:r>
      <w:r w:rsidRPr="00AA2557">
        <w:rPr>
          <w:bCs/>
          <w:i/>
          <w:sz w:val="20"/>
          <w:szCs w:val="20"/>
        </w:rPr>
        <w:t>My Own Special Way</w:t>
      </w:r>
      <w:r>
        <w:rPr>
          <w:bCs/>
          <w:sz w:val="20"/>
          <w:szCs w:val="20"/>
        </w:rPr>
        <w:t>,</w:t>
      </w:r>
      <w:r w:rsidRPr="00AA2557">
        <w:rPr>
          <w:bCs/>
          <w:sz w:val="20"/>
          <w:szCs w:val="20"/>
        </w:rPr>
        <w:t xml:space="preserve"> illustrated by Maya Fidawi, St</w:t>
      </w:r>
      <w:r>
        <w:rPr>
          <w:bCs/>
          <w:sz w:val="20"/>
          <w:szCs w:val="20"/>
        </w:rPr>
        <w:t>erling Orio</w:t>
      </w:r>
      <w:r w:rsidRPr="00AA2557">
        <w:rPr>
          <w:bCs/>
          <w:sz w:val="20"/>
          <w:szCs w:val="20"/>
        </w:rPr>
        <w:t xml:space="preserve">n,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Calle, Juan and Serena Valentino. </w:t>
      </w:r>
      <w:r w:rsidRPr="00AA2557">
        <w:rPr>
          <w:bCs/>
          <w:i/>
          <w:sz w:val="20"/>
          <w:szCs w:val="20"/>
        </w:rPr>
        <w:t>Good Dream, Bad Dream: The World’s Heroes Save the Night</w:t>
      </w:r>
      <w:r>
        <w:rPr>
          <w:bCs/>
          <w:i/>
          <w:sz w:val="20"/>
          <w:szCs w:val="20"/>
        </w:rPr>
        <w:t xml:space="preserve">! </w:t>
      </w:r>
      <w:r w:rsidRPr="00AA2557">
        <w:rPr>
          <w:bCs/>
          <w:sz w:val="20"/>
          <w:szCs w:val="20"/>
        </w:rPr>
        <w:t xml:space="preserve">illustrated by Juan Calle, Immedium, 2014. </w:t>
      </w:r>
    </w:p>
    <w:p w:rsidR="007C4F99" w:rsidRDefault="007C4F99" w:rsidP="00E1504E">
      <w:pPr>
        <w:rPr>
          <w:bCs/>
          <w:sz w:val="20"/>
          <w:szCs w:val="20"/>
        </w:rPr>
      </w:pPr>
    </w:p>
    <w:p w:rsidR="007C4F99" w:rsidRDefault="007C4F99" w:rsidP="00E1504E">
      <w:pPr>
        <w:rPr>
          <w:bCs/>
          <w:sz w:val="20"/>
          <w:szCs w:val="20"/>
        </w:rPr>
      </w:pPr>
      <w:r>
        <w:rPr>
          <w:bCs/>
          <w:sz w:val="20"/>
          <w:szCs w:val="20"/>
        </w:rPr>
        <w:t xml:space="preserve">Best, Cari. </w:t>
      </w:r>
      <w:r w:rsidRPr="00AA2557">
        <w:rPr>
          <w:bCs/>
          <w:i/>
          <w:sz w:val="20"/>
          <w:szCs w:val="20"/>
        </w:rPr>
        <w:t>My Three Best Friends and Me, Zulay</w:t>
      </w:r>
      <w:r>
        <w:rPr>
          <w:bCs/>
          <w:sz w:val="20"/>
          <w:szCs w:val="20"/>
        </w:rPr>
        <w:t>, illustrated</w:t>
      </w:r>
      <w:r w:rsidRPr="00AA2557">
        <w:rPr>
          <w:bCs/>
          <w:sz w:val="20"/>
          <w:szCs w:val="20"/>
        </w:rPr>
        <w:t xml:space="preserve"> by Vanessa Brantley Newton. </w:t>
      </w:r>
      <w:r>
        <w:rPr>
          <w:bCs/>
          <w:sz w:val="20"/>
          <w:szCs w:val="20"/>
        </w:rPr>
        <w:t>Farrar, 2015.</w:t>
      </w:r>
    </w:p>
    <w:p w:rsidR="007C4F99" w:rsidRPr="00AA2557" w:rsidRDefault="007C4F99" w:rsidP="00E1504E">
      <w:pPr>
        <w:rPr>
          <w:b/>
          <w:bCs/>
          <w:sz w:val="20"/>
          <w:szCs w:val="20"/>
        </w:rPr>
      </w:pPr>
    </w:p>
    <w:p w:rsidR="007C4F99" w:rsidRPr="00AA2557" w:rsidRDefault="007C4F99" w:rsidP="00E1504E">
      <w:pPr>
        <w:rPr>
          <w:b/>
          <w:bCs/>
          <w:i/>
          <w:sz w:val="20"/>
          <w:szCs w:val="20"/>
        </w:rPr>
      </w:pPr>
      <w:r w:rsidRPr="00AA2557">
        <w:rPr>
          <w:b/>
          <w:bCs/>
          <w:i/>
          <w:sz w:val="20"/>
          <w:szCs w:val="20"/>
        </w:rPr>
        <w:t>Multicultural Books for Older Children:</w:t>
      </w:r>
    </w:p>
    <w:p w:rsidR="007C4F99" w:rsidRPr="00AA2557" w:rsidRDefault="007C4F99" w:rsidP="00E1504E">
      <w:pPr>
        <w:rPr>
          <w:b/>
          <w:bCs/>
          <w:i/>
          <w:sz w:val="20"/>
          <w:szCs w:val="20"/>
        </w:rPr>
      </w:pPr>
    </w:p>
    <w:p w:rsidR="007C4F99" w:rsidRDefault="007C4F99" w:rsidP="00AA2557">
      <w:pPr>
        <w:rPr>
          <w:bCs/>
          <w:sz w:val="20"/>
          <w:szCs w:val="20"/>
        </w:rPr>
      </w:pPr>
      <w:r>
        <w:rPr>
          <w:bCs/>
          <w:sz w:val="20"/>
          <w:szCs w:val="20"/>
        </w:rPr>
        <w:t xml:space="preserve">Pinkney, Andrea Davis. </w:t>
      </w:r>
      <w:r w:rsidRPr="00AA2557">
        <w:rPr>
          <w:bCs/>
          <w:i/>
          <w:sz w:val="20"/>
          <w:szCs w:val="20"/>
        </w:rPr>
        <w:t>The Red Pencil</w:t>
      </w:r>
      <w:r>
        <w:rPr>
          <w:bCs/>
          <w:sz w:val="20"/>
          <w:szCs w:val="20"/>
        </w:rPr>
        <w:t>.</w:t>
      </w:r>
      <w:r w:rsidRPr="00AA2557">
        <w:rPr>
          <w:bCs/>
          <w:sz w:val="20"/>
          <w:szCs w:val="20"/>
        </w:rPr>
        <w:t xml:space="preserve"> Little Brown, 2014.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Jones, Kelly. </w:t>
      </w:r>
      <w:r w:rsidRPr="00AA2557">
        <w:rPr>
          <w:bCs/>
          <w:i/>
          <w:sz w:val="20"/>
          <w:szCs w:val="20"/>
        </w:rPr>
        <w:t>Unusual Chickens for the Exceptional Poultry Farmer</w:t>
      </w:r>
      <w:r>
        <w:rPr>
          <w:bCs/>
          <w:sz w:val="20"/>
          <w:szCs w:val="20"/>
        </w:rPr>
        <w:t>.</w:t>
      </w:r>
      <w:r w:rsidRPr="00AA2557">
        <w:rPr>
          <w:bCs/>
          <w:sz w:val="20"/>
          <w:szCs w:val="20"/>
        </w:rPr>
        <w:t xml:space="preserve"> Knopf,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Perkins, Mitali. </w:t>
      </w:r>
      <w:r w:rsidRPr="00AA2557">
        <w:rPr>
          <w:bCs/>
          <w:i/>
          <w:sz w:val="20"/>
          <w:szCs w:val="20"/>
        </w:rPr>
        <w:t>Tiger B</w:t>
      </w:r>
      <w:r>
        <w:rPr>
          <w:bCs/>
          <w:i/>
          <w:sz w:val="20"/>
          <w:szCs w:val="20"/>
        </w:rPr>
        <w:t>oy.</w:t>
      </w:r>
      <w:r w:rsidRPr="00AA2557">
        <w:rPr>
          <w:bCs/>
          <w:sz w:val="20"/>
          <w:szCs w:val="20"/>
        </w:rPr>
        <w:t xml:space="preserve"> Charlesbridge, 2015.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Rhodes, Jewell Parker. </w:t>
      </w:r>
      <w:r w:rsidRPr="00AA2557">
        <w:rPr>
          <w:bCs/>
          <w:i/>
          <w:sz w:val="20"/>
          <w:szCs w:val="20"/>
        </w:rPr>
        <w:t>Bayou Magic</w:t>
      </w:r>
      <w:r>
        <w:rPr>
          <w:bCs/>
          <w:i/>
          <w:sz w:val="20"/>
          <w:szCs w:val="20"/>
        </w:rPr>
        <w:t xml:space="preserve">. </w:t>
      </w:r>
      <w:r w:rsidRPr="00AA2557">
        <w:rPr>
          <w:bCs/>
          <w:sz w:val="20"/>
          <w:szCs w:val="20"/>
        </w:rPr>
        <w:t xml:space="preserve"> Little</w:t>
      </w:r>
      <w:r>
        <w:rPr>
          <w:bCs/>
          <w:sz w:val="20"/>
          <w:szCs w:val="20"/>
        </w:rPr>
        <w:t>,</w:t>
      </w:r>
      <w:r w:rsidRPr="00AA2557">
        <w:rPr>
          <w:bCs/>
          <w:sz w:val="20"/>
          <w:szCs w:val="20"/>
        </w:rPr>
        <w:t xml:space="preserve"> Brown, 2015. </w:t>
      </w:r>
    </w:p>
    <w:p w:rsidR="007C4F99" w:rsidRPr="00AA2557" w:rsidRDefault="007C4F99" w:rsidP="00AA2557">
      <w:pPr>
        <w:rPr>
          <w:bCs/>
          <w:sz w:val="20"/>
          <w:szCs w:val="20"/>
        </w:rPr>
      </w:pPr>
    </w:p>
    <w:p w:rsidR="007C4F99" w:rsidRDefault="007C4F99" w:rsidP="00AA2557">
      <w:pPr>
        <w:rPr>
          <w:b/>
          <w:bCs/>
          <w:i/>
          <w:sz w:val="20"/>
          <w:szCs w:val="20"/>
        </w:rPr>
      </w:pPr>
      <w:r w:rsidRPr="00AA2557">
        <w:rPr>
          <w:b/>
          <w:bCs/>
          <w:i/>
          <w:sz w:val="20"/>
          <w:szCs w:val="20"/>
        </w:rPr>
        <w:t>Multicultural Nonfiction:</w:t>
      </w:r>
    </w:p>
    <w:p w:rsidR="007C4F99" w:rsidRPr="00AA2557" w:rsidRDefault="007C4F99" w:rsidP="00AA2557">
      <w:pPr>
        <w:rPr>
          <w:b/>
          <w:bCs/>
          <w:i/>
          <w:sz w:val="20"/>
          <w:szCs w:val="20"/>
        </w:rPr>
      </w:pPr>
    </w:p>
    <w:p w:rsidR="007C4F99" w:rsidRDefault="007C4F99" w:rsidP="00AA2557">
      <w:pPr>
        <w:rPr>
          <w:bCs/>
          <w:sz w:val="20"/>
          <w:szCs w:val="20"/>
        </w:rPr>
      </w:pPr>
      <w:r>
        <w:rPr>
          <w:bCs/>
          <w:sz w:val="20"/>
          <w:szCs w:val="20"/>
        </w:rPr>
        <w:t xml:space="preserve">Smith, Charles R. Jr. </w:t>
      </w:r>
      <w:r w:rsidRPr="00AA2557">
        <w:rPr>
          <w:bCs/>
          <w:i/>
          <w:sz w:val="20"/>
          <w:szCs w:val="20"/>
        </w:rPr>
        <w:t>28 Days: Moments in Black History That Changed the World</w:t>
      </w:r>
      <w:r>
        <w:rPr>
          <w:bCs/>
          <w:sz w:val="20"/>
          <w:szCs w:val="20"/>
        </w:rPr>
        <w:t xml:space="preserve"> , illustrated by Shane W. Evans.</w:t>
      </w:r>
      <w:r w:rsidRPr="00AA2557">
        <w:rPr>
          <w:bCs/>
          <w:sz w:val="20"/>
          <w:szCs w:val="20"/>
        </w:rPr>
        <w:t xml:space="preserve"> Roaring Brook, 2015</w:t>
      </w:r>
    </w:p>
    <w:p w:rsidR="007C4F99" w:rsidRPr="00AA2557" w:rsidRDefault="007C4F99" w:rsidP="00AA2557">
      <w:pPr>
        <w:rPr>
          <w:bCs/>
          <w:i/>
          <w:sz w:val="20"/>
          <w:szCs w:val="20"/>
        </w:rPr>
      </w:pPr>
    </w:p>
    <w:p w:rsidR="007C4F99" w:rsidRDefault="007C4F99" w:rsidP="00AA2557">
      <w:pPr>
        <w:rPr>
          <w:bCs/>
          <w:sz w:val="20"/>
          <w:szCs w:val="20"/>
        </w:rPr>
      </w:pPr>
      <w:r>
        <w:rPr>
          <w:bCs/>
          <w:sz w:val="20"/>
          <w:szCs w:val="20"/>
        </w:rPr>
        <w:t xml:space="preserve">Weatherford, Carole Boston. </w:t>
      </w:r>
      <w:r w:rsidRPr="00AA2557">
        <w:rPr>
          <w:bCs/>
          <w:i/>
          <w:sz w:val="20"/>
          <w:szCs w:val="20"/>
        </w:rPr>
        <w:t>Gordon Parks: How the Photographer Captured Black and White America</w:t>
      </w:r>
      <w:r>
        <w:rPr>
          <w:bCs/>
          <w:sz w:val="20"/>
          <w:szCs w:val="20"/>
        </w:rPr>
        <w:t>.</w:t>
      </w:r>
      <w:r w:rsidRPr="00AA2557">
        <w:rPr>
          <w:bCs/>
          <w:sz w:val="20"/>
          <w:szCs w:val="20"/>
        </w:rPr>
        <w:t xml:space="preserve"> Whitman, 2015.  </w:t>
      </w:r>
    </w:p>
    <w:p w:rsidR="007C4F99" w:rsidRPr="00AA2557" w:rsidRDefault="007C4F99" w:rsidP="00AA2557">
      <w:pPr>
        <w:rPr>
          <w:bCs/>
          <w:sz w:val="20"/>
          <w:szCs w:val="20"/>
        </w:rPr>
      </w:pPr>
    </w:p>
    <w:p w:rsidR="007C4F99" w:rsidRPr="00AA2557" w:rsidRDefault="007C4F99" w:rsidP="00D740AB">
      <w:pPr>
        <w:rPr>
          <w:bCs/>
          <w:sz w:val="20"/>
          <w:szCs w:val="20"/>
        </w:rPr>
      </w:pPr>
      <w:r>
        <w:rPr>
          <w:bCs/>
          <w:sz w:val="20"/>
          <w:szCs w:val="20"/>
        </w:rPr>
        <w:t xml:space="preserve">Bolden, Tonya. </w:t>
      </w:r>
      <w:r w:rsidRPr="00AA2557">
        <w:rPr>
          <w:bCs/>
          <w:i/>
          <w:sz w:val="20"/>
          <w:szCs w:val="20"/>
        </w:rPr>
        <w:t>Capital Days: Michael Shiner’s Journal and the Growth of Our Nation’s Capital</w:t>
      </w:r>
      <w:r>
        <w:rPr>
          <w:bCs/>
          <w:sz w:val="20"/>
          <w:szCs w:val="20"/>
        </w:rPr>
        <w:t>.</w:t>
      </w:r>
      <w:r w:rsidRPr="00AA2557">
        <w:rPr>
          <w:bCs/>
          <w:sz w:val="20"/>
          <w:szCs w:val="20"/>
        </w:rPr>
        <w:t xml:space="preserve"> Abrams, 2015.  </w:t>
      </w:r>
      <w:r w:rsidRPr="00AA2557">
        <w:rPr>
          <w:bCs/>
          <w:sz w:val="20"/>
          <w:szCs w:val="20"/>
        </w:rPr>
        <w:tab/>
      </w:r>
    </w:p>
    <w:p w:rsidR="007C4F99" w:rsidRPr="00AA2557" w:rsidRDefault="007C4F99" w:rsidP="00B657A7">
      <w:pPr>
        <w:ind w:firstLine="720"/>
        <w:rPr>
          <w:bCs/>
          <w:sz w:val="20"/>
          <w:szCs w:val="20"/>
        </w:rPr>
      </w:pPr>
    </w:p>
    <w:p w:rsidR="007C4F99" w:rsidRPr="00AA2557" w:rsidRDefault="007C4F99" w:rsidP="00B657A7">
      <w:pPr>
        <w:rPr>
          <w:bCs/>
          <w:sz w:val="20"/>
          <w:szCs w:val="20"/>
        </w:rPr>
      </w:pPr>
      <w:r w:rsidRPr="00AA2557">
        <w:rPr>
          <w:b/>
          <w:bCs/>
          <w:i/>
          <w:sz w:val="20"/>
          <w:szCs w:val="20"/>
        </w:rPr>
        <w:t>Pop Culture-related books:</w:t>
      </w:r>
      <w:r w:rsidRPr="00AA2557">
        <w:rPr>
          <w:bCs/>
          <w:sz w:val="20"/>
          <w:szCs w:val="20"/>
        </w:rPr>
        <w:tab/>
      </w:r>
    </w:p>
    <w:p w:rsidR="007C4F99" w:rsidRPr="00AA2557" w:rsidRDefault="007C4F99" w:rsidP="00B657A7">
      <w:pPr>
        <w:rPr>
          <w:b/>
          <w:bCs/>
          <w:i/>
          <w:sz w:val="20"/>
          <w:szCs w:val="20"/>
        </w:rPr>
      </w:pPr>
    </w:p>
    <w:p w:rsidR="007C4F99" w:rsidRDefault="007C4F99" w:rsidP="00AA2557">
      <w:pPr>
        <w:rPr>
          <w:bCs/>
          <w:sz w:val="20"/>
          <w:szCs w:val="20"/>
        </w:rPr>
      </w:pPr>
      <w:r>
        <w:rPr>
          <w:bCs/>
          <w:sz w:val="20"/>
          <w:szCs w:val="20"/>
        </w:rPr>
        <w:t xml:space="preserve">Novak, B.M. </w:t>
      </w:r>
      <w:r w:rsidRPr="00AA2557">
        <w:rPr>
          <w:bCs/>
          <w:i/>
          <w:sz w:val="20"/>
          <w:szCs w:val="20"/>
        </w:rPr>
        <w:t>The Book with No Pictures</w:t>
      </w:r>
      <w:r>
        <w:rPr>
          <w:bCs/>
          <w:sz w:val="20"/>
          <w:szCs w:val="20"/>
        </w:rPr>
        <w:t>.</w:t>
      </w:r>
      <w:r w:rsidRPr="00AA2557">
        <w:rPr>
          <w:bCs/>
          <w:sz w:val="20"/>
          <w:szCs w:val="20"/>
        </w:rPr>
        <w:t xml:space="preserve"> Dial, 2014. </w:t>
      </w:r>
    </w:p>
    <w:p w:rsidR="007C4F99" w:rsidRPr="00AA2557" w:rsidRDefault="007C4F99" w:rsidP="00AA2557">
      <w:pPr>
        <w:rPr>
          <w:bCs/>
          <w:sz w:val="20"/>
          <w:szCs w:val="20"/>
        </w:rPr>
      </w:pPr>
    </w:p>
    <w:p w:rsidR="007C4F99" w:rsidRDefault="007C4F99" w:rsidP="00AA2557">
      <w:pPr>
        <w:rPr>
          <w:bCs/>
          <w:sz w:val="20"/>
          <w:szCs w:val="20"/>
        </w:rPr>
      </w:pPr>
      <w:r>
        <w:rPr>
          <w:bCs/>
          <w:sz w:val="20"/>
          <w:szCs w:val="20"/>
        </w:rPr>
        <w:t xml:space="preserve">Kinney, Jeff. </w:t>
      </w:r>
      <w:r w:rsidRPr="00AA2557">
        <w:rPr>
          <w:bCs/>
          <w:i/>
          <w:sz w:val="20"/>
          <w:szCs w:val="20"/>
        </w:rPr>
        <w:t>Diary of a Wimpy Kid: Long Haul</w:t>
      </w:r>
      <w:r>
        <w:rPr>
          <w:bCs/>
          <w:i/>
          <w:sz w:val="20"/>
          <w:szCs w:val="20"/>
        </w:rPr>
        <w:t xml:space="preserve">. </w:t>
      </w:r>
      <w:r w:rsidRPr="00AA2557">
        <w:rPr>
          <w:bCs/>
          <w:sz w:val="20"/>
          <w:szCs w:val="20"/>
        </w:rPr>
        <w:t xml:space="preserve">Amulet, 2014. </w:t>
      </w:r>
    </w:p>
    <w:p w:rsidR="007C4F99" w:rsidRPr="00AA2557" w:rsidRDefault="007C4F99" w:rsidP="00AA2557">
      <w:pPr>
        <w:rPr>
          <w:bCs/>
          <w:i/>
          <w:sz w:val="20"/>
          <w:szCs w:val="20"/>
        </w:rPr>
      </w:pPr>
    </w:p>
    <w:p w:rsidR="007C4F99" w:rsidRPr="00AA2557" w:rsidRDefault="007C4F99" w:rsidP="00AA2557">
      <w:pPr>
        <w:rPr>
          <w:bCs/>
          <w:sz w:val="20"/>
          <w:szCs w:val="20"/>
        </w:rPr>
      </w:pPr>
      <w:r>
        <w:rPr>
          <w:bCs/>
          <w:sz w:val="20"/>
          <w:szCs w:val="20"/>
        </w:rPr>
        <w:t xml:space="preserve">Donovan, Sandra. </w:t>
      </w:r>
      <w:r w:rsidRPr="00AA2557">
        <w:rPr>
          <w:bCs/>
          <w:i/>
          <w:sz w:val="20"/>
          <w:szCs w:val="20"/>
        </w:rPr>
        <w:t>Thrift Shopping</w:t>
      </w:r>
      <w:r>
        <w:rPr>
          <w:bCs/>
          <w:i/>
          <w:sz w:val="20"/>
          <w:szCs w:val="20"/>
        </w:rPr>
        <w:t>.</w:t>
      </w:r>
      <w:r w:rsidRPr="00AA2557">
        <w:rPr>
          <w:bCs/>
          <w:sz w:val="20"/>
          <w:szCs w:val="20"/>
        </w:rPr>
        <w:t xml:space="preserve"> Twenty-First Century Books, 2015. </w:t>
      </w:r>
    </w:p>
    <w:p w:rsidR="007C4F99" w:rsidRPr="00AA2557" w:rsidRDefault="007C4F99" w:rsidP="00B657A7">
      <w:pPr>
        <w:rPr>
          <w:b/>
          <w:bCs/>
          <w:i/>
          <w:sz w:val="20"/>
          <w:szCs w:val="20"/>
        </w:rPr>
      </w:pPr>
    </w:p>
    <w:p w:rsidR="007C4F99" w:rsidRDefault="007C4F99" w:rsidP="00AA2557">
      <w:pPr>
        <w:rPr>
          <w:bCs/>
          <w:sz w:val="20"/>
          <w:szCs w:val="20"/>
        </w:rPr>
      </w:pPr>
      <w:r>
        <w:rPr>
          <w:bCs/>
          <w:sz w:val="20"/>
          <w:szCs w:val="20"/>
        </w:rPr>
        <w:t xml:space="preserve">Rex, Adam. </w:t>
      </w:r>
      <w:r w:rsidRPr="00AA2557">
        <w:rPr>
          <w:bCs/>
          <w:i/>
          <w:sz w:val="20"/>
          <w:szCs w:val="20"/>
        </w:rPr>
        <w:t>The True Meaning of Smekday</w:t>
      </w:r>
      <w:r>
        <w:rPr>
          <w:bCs/>
          <w:sz w:val="20"/>
          <w:szCs w:val="20"/>
        </w:rPr>
        <w:t>. Disney-Hyperion, 2007.</w:t>
      </w:r>
    </w:p>
    <w:p w:rsidR="007C4F99" w:rsidRDefault="007C4F99" w:rsidP="00AA2557">
      <w:pPr>
        <w:rPr>
          <w:bCs/>
          <w:sz w:val="20"/>
          <w:szCs w:val="20"/>
        </w:rPr>
      </w:pPr>
    </w:p>
    <w:p w:rsidR="007C4F99" w:rsidRDefault="007C4F99" w:rsidP="00AA2557">
      <w:pPr>
        <w:rPr>
          <w:bCs/>
          <w:sz w:val="20"/>
          <w:szCs w:val="20"/>
        </w:rPr>
      </w:pPr>
      <w:r>
        <w:rPr>
          <w:bCs/>
          <w:sz w:val="20"/>
          <w:szCs w:val="20"/>
        </w:rPr>
        <w:t xml:space="preserve">Rex, Adam. </w:t>
      </w:r>
      <w:r w:rsidRPr="00AA2557">
        <w:rPr>
          <w:bCs/>
          <w:i/>
          <w:sz w:val="20"/>
          <w:szCs w:val="20"/>
        </w:rPr>
        <w:t>Smek for President</w:t>
      </w:r>
      <w:r>
        <w:rPr>
          <w:bCs/>
          <w:sz w:val="20"/>
          <w:szCs w:val="20"/>
        </w:rPr>
        <w:t>. Disney-Hyperion, 2015.</w:t>
      </w:r>
    </w:p>
    <w:p w:rsidR="007C4F99" w:rsidRPr="00AA2557" w:rsidRDefault="007C4F99" w:rsidP="00AA2557">
      <w:pPr>
        <w:rPr>
          <w:bCs/>
          <w:i/>
          <w:sz w:val="20"/>
          <w:szCs w:val="20"/>
        </w:rPr>
      </w:pPr>
      <w:r w:rsidRPr="00AA2557">
        <w:rPr>
          <w:bCs/>
          <w:i/>
          <w:sz w:val="20"/>
          <w:szCs w:val="20"/>
        </w:rPr>
        <w:t xml:space="preserve"> </w:t>
      </w:r>
    </w:p>
    <w:p w:rsidR="007C4F99" w:rsidRDefault="007C4F99" w:rsidP="00AA2557">
      <w:pPr>
        <w:rPr>
          <w:bCs/>
          <w:sz w:val="20"/>
          <w:szCs w:val="20"/>
        </w:rPr>
      </w:pPr>
      <w:r>
        <w:rPr>
          <w:bCs/>
          <w:sz w:val="20"/>
          <w:szCs w:val="20"/>
        </w:rPr>
        <w:t xml:space="preserve">Green, John. </w:t>
      </w:r>
      <w:r w:rsidRPr="00D740AB">
        <w:rPr>
          <w:bCs/>
          <w:i/>
          <w:sz w:val="20"/>
          <w:szCs w:val="20"/>
        </w:rPr>
        <w:t>Paper Towns</w:t>
      </w:r>
      <w:r>
        <w:rPr>
          <w:bCs/>
          <w:sz w:val="20"/>
          <w:szCs w:val="20"/>
        </w:rPr>
        <w:t xml:space="preserve">. </w:t>
      </w:r>
      <w:r w:rsidRPr="00AA2557">
        <w:rPr>
          <w:bCs/>
          <w:sz w:val="20"/>
          <w:szCs w:val="20"/>
        </w:rPr>
        <w:t xml:space="preserve"> </w:t>
      </w:r>
      <w:r>
        <w:rPr>
          <w:bCs/>
          <w:sz w:val="20"/>
          <w:szCs w:val="20"/>
        </w:rPr>
        <w:t>Dutton, 2008.</w:t>
      </w:r>
    </w:p>
    <w:p w:rsidR="007C4F99" w:rsidRPr="00AA2557" w:rsidRDefault="007C4F99" w:rsidP="00AA2557">
      <w:pPr>
        <w:rPr>
          <w:bCs/>
          <w:sz w:val="20"/>
          <w:szCs w:val="20"/>
        </w:rPr>
      </w:pPr>
    </w:p>
    <w:p w:rsidR="007C4F99" w:rsidRPr="00D740AB" w:rsidRDefault="007C4F99" w:rsidP="00AA2557">
      <w:pPr>
        <w:rPr>
          <w:bCs/>
          <w:sz w:val="20"/>
          <w:szCs w:val="20"/>
        </w:rPr>
      </w:pPr>
      <w:r>
        <w:rPr>
          <w:bCs/>
          <w:sz w:val="20"/>
          <w:szCs w:val="20"/>
        </w:rPr>
        <w:t xml:space="preserve">Ibbotson, Eva. </w:t>
      </w:r>
      <w:r>
        <w:rPr>
          <w:bCs/>
          <w:i/>
          <w:sz w:val="20"/>
          <w:szCs w:val="20"/>
        </w:rPr>
        <w:t>Which Witch?</w:t>
      </w:r>
      <w:r>
        <w:rPr>
          <w:bCs/>
          <w:sz w:val="20"/>
          <w:szCs w:val="20"/>
        </w:rPr>
        <w:t xml:space="preserve"> Puffin, 2000.</w:t>
      </w:r>
    </w:p>
    <w:p w:rsidR="007C4F99" w:rsidRPr="00AA2557" w:rsidRDefault="007C4F99" w:rsidP="00AA2557">
      <w:pPr>
        <w:rPr>
          <w:bCs/>
          <w:sz w:val="20"/>
          <w:szCs w:val="20"/>
        </w:rPr>
      </w:pPr>
    </w:p>
    <w:p w:rsidR="007C4F99" w:rsidRPr="00AA2557" w:rsidRDefault="007C4F99" w:rsidP="00AA2557">
      <w:pPr>
        <w:rPr>
          <w:b/>
          <w:bCs/>
          <w:sz w:val="20"/>
          <w:szCs w:val="20"/>
        </w:rPr>
      </w:pPr>
      <w:r w:rsidRPr="00AA2557">
        <w:rPr>
          <w:b/>
          <w:bCs/>
          <w:sz w:val="20"/>
          <w:szCs w:val="20"/>
        </w:rPr>
        <w:t>Professional reading:</w:t>
      </w:r>
    </w:p>
    <w:p w:rsidR="007C4F99" w:rsidRPr="00AA2557" w:rsidRDefault="007C4F99" w:rsidP="00AA2557">
      <w:pPr>
        <w:rPr>
          <w:b/>
          <w:bCs/>
          <w:sz w:val="20"/>
          <w:szCs w:val="20"/>
        </w:rPr>
      </w:pPr>
    </w:p>
    <w:p w:rsidR="007C4F99" w:rsidRPr="00AA2557" w:rsidRDefault="007C4F99" w:rsidP="00AA2557">
      <w:pPr>
        <w:rPr>
          <w:bCs/>
          <w:sz w:val="20"/>
          <w:szCs w:val="20"/>
        </w:rPr>
      </w:pPr>
      <w:r>
        <w:rPr>
          <w:bCs/>
          <w:sz w:val="20"/>
          <w:szCs w:val="20"/>
        </w:rPr>
        <w:t xml:space="preserve">Bird, Betsy, Julie Danielson, and Peter D. Sieruta. </w:t>
      </w:r>
      <w:r w:rsidRPr="00AA2557">
        <w:rPr>
          <w:bCs/>
          <w:i/>
          <w:sz w:val="20"/>
          <w:szCs w:val="20"/>
        </w:rPr>
        <w:t>Wild Things! Acts of Mischief in Children’s Literature</w:t>
      </w:r>
      <w:r>
        <w:rPr>
          <w:bCs/>
          <w:sz w:val="20"/>
          <w:szCs w:val="20"/>
        </w:rPr>
        <w:t xml:space="preserve">. </w:t>
      </w:r>
      <w:r w:rsidRPr="00AA2557">
        <w:rPr>
          <w:bCs/>
          <w:sz w:val="20"/>
          <w:szCs w:val="20"/>
        </w:rPr>
        <w:t xml:space="preserve">Candlewick, 2014.  </w:t>
      </w:r>
    </w:p>
    <w:p w:rsidR="007C4F99" w:rsidRPr="00AA2557" w:rsidRDefault="007C4F99" w:rsidP="00B657A7">
      <w:pPr>
        <w:ind w:left="720"/>
        <w:rPr>
          <w:bCs/>
          <w:sz w:val="20"/>
          <w:szCs w:val="20"/>
        </w:rPr>
      </w:pPr>
      <w:r w:rsidRPr="00AA2557">
        <w:rPr>
          <w:bCs/>
          <w:sz w:val="20"/>
          <w:szCs w:val="20"/>
        </w:rPr>
        <w:t xml:space="preserve"> </w:t>
      </w:r>
    </w:p>
    <w:p w:rsidR="007C4F99" w:rsidRPr="00AA2557" w:rsidRDefault="007C4F99" w:rsidP="00B657A7">
      <w:pPr>
        <w:rPr>
          <w:bCs/>
          <w:sz w:val="20"/>
          <w:szCs w:val="20"/>
        </w:rPr>
      </w:pPr>
    </w:p>
    <w:p w:rsidR="007C4F99" w:rsidRPr="00AA2557" w:rsidRDefault="007C4F99" w:rsidP="00D0506F">
      <w:pPr>
        <w:rPr>
          <w:sz w:val="20"/>
          <w:szCs w:val="20"/>
        </w:rPr>
      </w:pPr>
      <w:r w:rsidRPr="00AA2557">
        <w:rPr>
          <w:sz w:val="20"/>
          <w:szCs w:val="20"/>
        </w:rPr>
        <w:t>Penny Peck, April 2015, Infopeople</w:t>
      </w:r>
    </w:p>
    <w:sectPr w:rsidR="007C4F99" w:rsidRPr="00AA2557" w:rsidSect="00E857A2">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99" w:rsidRDefault="007C4F99">
      <w:r>
        <w:separator/>
      </w:r>
    </w:p>
  </w:endnote>
  <w:endnote w:type="continuationSeparator" w:id="0">
    <w:p w:rsidR="007C4F99" w:rsidRDefault="007C4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99" w:rsidRDefault="007C4F99" w:rsidP="00E85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F99" w:rsidRDefault="007C4F99"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99" w:rsidRPr="002A6F13" w:rsidRDefault="007C4F99" w:rsidP="002A6F13">
    <w:pPr>
      <w:pStyle w:val="Footer"/>
      <w:rPr>
        <w:sz w:val="16"/>
        <w:szCs w:val="16"/>
      </w:rPr>
    </w:pPr>
    <w:r w:rsidRPr="002A6F13">
      <w:rPr>
        <w:rStyle w:val="footer1"/>
        <w:rFonts w:ascii="Times New Roman" w:hAnsi="Times New Roman" w:cs="Times New Roman"/>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99" w:rsidRDefault="007C4F99">
      <w:r>
        <w:separator/>
      </w:r>
    </w:p>
  </w:footnote>
  <w:footnote w:type="continuationSeparator" w:id="0">
    <w:p w:rsidR="007C4F99" w:rsidRDefault="007C4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9F0"/>
    <w:multiLevelType w:val="hybridMultilevel"/>
    <w:tmpl w:val="B8E0E7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4A6870"/>
    <w:multiLevelType w:val="hybridMultilevel"/>
    <w:tmpl w:val="9684ED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8">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739"/>
    <w:rsid w:val="00010285"/>
    <w:rsid w:val="000209FE"/>
    <w:rsid w:val="00074200"/>
    <w:rsid w:val="000762BB"/>
    <w:rsid w:val="00085E10"/>
    <w:rsid w:val="000944D2"/>
    <w:rsid w:val="00097B6C"/>
    <w:rsid w:val="000A5C9D"/>
    <w:rsid w:val="000E0410"/>
    <w:rsid w:val="000E6A6F"/>
    <w:rsid w:val="00110C94"/>
    <w:rsid w:val="00121274"/>
    <w:rsid w:val="00134EC3"/>
    <w:rsid w:val="0013796D"/>
    <w:rsid w:val="00147EA8"/>
    <w:rsid w:val="00157598"/>
    <w:rsid w:val="00157BAB"/>
    <w:rsid w:val="001779DF"/>
    <w:rsid w:val="0018546F"/>
    <w:rsid w:val="001A5029"/>
    <w:rsid w:val="001A51FF"/>
    <w:rsid w:val="001B293D"/>
    <w:rsid w:val="001B2F7C"/>
    <w:rsid w:val="001C1607"/>
    <w:rsid w:val="001C6B43"/>
    <w:rsid w:val="001D74E6"/>
    <w:rsid w:val="00226F23"/>
    <w:rsid w:val="0023752F"/>
    <w:rsid w:val="00251CE6"/>
    <w:rsid w:val="002609DB"/>
    <w:rsid w:val="00263654"/>
    <w:rsid w:val="0029348E"/>
    <w:rsid w:val="002A6F13"/>
    <w:rsid w:val="002B2739"/>
    <w:rsid w:val="002B4A99"/>
    <w:rsid w:val="002C2A8B"/>
    <w:rsid w:val="002C57D3"/>
    <w:rsid w:val="002D6EF8"/>
    <w:rsid w:val="002E1668"/>
    <w:rsid w:val="002F4F90"/>
    <w:rsid w:val="002F6F39"/>
    <w:rsid w:val="00304224"/>
    <w:rsid w:val="0031099E"/>
    <w:rsid w:val="00314173"/>
    <w:rsid w:val="003165A6"/>
    <w:rsid w:val="00335AFD"/>
    <w:rsid w:val="00351BA1"/>
    <w:rsid w:val="00380879"/>
    <w:rsid w:val="00394C42"/>
    <w:rsid w:val="003A16F5"/>
    <w:rsid w:val="003E56B9"/>
    <w:rsid w:val="003F6A79"/>
    <w:rsid w:val="00447D95"/>
    <w:rsid w:val="00450847"/>
    <w:rsid w:val="00463A11"/>
    <w:rsid w:val="00466726"/>
    <w:rsid w:val="004805FB"/>
    <w:rsid w:val="004845C6"/>
    <w:rsid w:val="00495AAB"/>
    <w:rsid w:val="004B1AA4"/>
    <w:rsid w:val="004B6D2E"/>
    <w:rsid w:val="00500CF7"/>
    <w:rsid w:val="005070A4"/>
    <w:rsid w:val="00514339"/>
    <w:rsid w:val="00527F53"/>
    <w:rsid w:val="005629B0"/>
    <w:rsid w:val="00563DD4"/>
    <w:rsid w:val="0056763E"/>
    <w:rsid w:val="0059712F"/>
    <w:rsid w:val="005D31C7"/>
    <w:rsid w:val="005E31AE"/>
    <w:rsid w:val="005F58A2"/>
    <w:rsid w:val="0060460C"/>
    <w:rsid w:val="006055F2"/>
    <w:rsid w:val="006308C6"/>
    <w:rsid w:val="0064140B"/>
    <w:rsid w:val="00680677"/>
    <w:rsid w:val="006840F0"/>
    <w:rsid w:val="00685FD3"/>
    <w:rsid w:val="006F79D9"/>
    <w:rsid w:val="006F7F1F"/>
    <w:rsid w:val="007058D8"/>
    <w:rsid w:val="00743FCA"/>
    <w:rsid w:val="0077541C"/>
    <w:rsid w:val="007A5D2E"/>
    <w:rsid w:val="007B53A4"/>
    <w:rsid w:val="007C30FA"/>
    <w:rsid w:val="007C4F99"/>
    <w:rsid w:val="007C5295"/>
    <w:rsid w:val="007C6E17"/>
    <w:rsid w:val="007E069F"/>
    <w:rsid w:val="00850F4B"/>
    <w:rsid w:val="00854C90"/>
    <w:rsid w:val="008604B6"/>
    <w:rsid w:val="008923CB"/>
    <w:rsid w:val="008B01CC"/>
    <w:rsid w:val="008C18C9"/>
    <w:rsid w:val="008C2F75"/>
    <w:rsid w:val="008E69AB"/>
    <w:rsid w:val="008F6301"/>
    <w:rsid w:val="008F64CE"/>
    <w:rsid w:val="00905C9F"/>
    <w:rsid w:val="00914485"/>
    <w:rsid w:val="00920F61"/>
    <w:rsid w:val="009539D9"/>
    <w:rsid w:val="00960645"/>
    <w:rsid w:val="009636A4"/>
    <w:rsid w:val="00995A9F"/>
    <w:rsid w:val="009A71F4"/>
    <w:rsid w:val="009C4052"/>
    <w:rsid w:val="009C7B30"/>
    <w:rsid w:val="00A11D6D"/>
    <w:rsid w:val="00A3357F"/>
    <w:rsid w:val="00A340AC"/>
    <w:rsid w:val="00A35BE8"/>
    <w:rsid w:val="00A415C0"/>
    <w:rsid w:val="00A5319D"/>
    <w:rsid w:val="00A827B9"/>
    <w:rsid w:val="00A94752"/>
    <w:rsid w:val="00A97E5B"/>
    <w:rsid w:val="00AA2557"/>
    <w:rsid w:val="00AA3774"/>
    <w:rsid w:val="00AB3D20"/>
    <w:rsid w:val="00AC0867"/>
    <w:rsid w:val="00AF71A1"/>
    <w:rsid w:val="00B10CB5"/>
    <w:rsid w:val="00B12DC4"/>
    <w:rsid w:val="00B24C61"/>
    <w:rsid w:val="00B50E1D"/>
    <w:rsid w:val="00B657A7"/>
    <w:rsid w:val="00B8339F"/>
    <w:rsid w:val="00B85DCD"/>
    <w:rsid w:val="00BA3452"/>
    <w:rsid w:val="00BD5DCF"/>
    <w:rsid w:val="00BD60C0"/>
    <w:rsid w:val="00BD6685"/>
    <w:rsid w:val="00BE3949"/>
    <w:rsid w:val="00BF096C"/>
    <w:rsid w:val="00BF17D8"/>
    <w:rsid w:val="00BF2953"/>
    <w:rsid w:val="00BF7F68"/>
    <w:rsid w:val="00C14EB8"/>
    <w:rsid w:val="00C36C0E"/>
    <w:rsid w:val="00C44940"/>
    <w:rsid w:val="00C56CC2"/>
    <w:rsid w:val="00C934BD"/>
    <w:rsid w:val="00CA6A3A"/>
    <w:rsid w:val="00CC2426"/>
    <w:rsid w:val="00CE3D4F"/>
    <w:rsid w:val="00D0506F"/>
    <w:rsid w:val="00D30E84"/>
    <w:rsid w:val="00D318D2"/>
    <w:rsid w:val="00D3238A"/>
    <w:rsid w:val="00D35DF3"/>
    <w:rsid w:val="00D40879"/>
    <w:rsid w:val="00D40BC0"/>
    <w:rsid w:val="00D40EBC"/>
    <w:rsid w:val="00D52BDF"/>
    <w:rsid w:val="00D60A18"/>
    <w:rsid w:val="00D740AB"/>
    <w:rsid w:val="00DB614C"/>
    <w:rsid w:val="00DC55E2"/>
    <w:rsid w:val="00DD3236"/>
    <w:rsid w:val="00E1504E"/>
    <w:rsid w:val="00E31BF1"/>
    <w:rsid w:val="00E35FCD"/>
    <w:rsid w:val="00E50AF6"/>
    <w:rsid w:val="00E72B04"/>
    <w:rsid w:val="00E857A2"/>
    <w:rsid w:val="00EA7B13"/>
    <w:rsid w:val="00EC36B2"/>
    <w:rsid w:val="00EC378E"/>
    <w:rsid w:val="00EC7F70"/>
    <w:rsid w:val="00EE013A"/>
    <w:rsid w:val="00EE052E"/>
    <w:rsid w:val="00F1163A"/>
    <w:rsid w:val="00F128C7"/>
    <w:rsid w:val="00F1305E"/>
    <w:rsid w:val="00F24288"/>
    <w:rsid w:val="00F26285"/>
    <w:rsid w:val="00F44304"/>
    <w:rsid w:val="00F543DD"/>
    <w:rsid w:val="00F92859"/>
    <w:rsid w:val="00F971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74"/>
    <w:rPr>
      <w:sz w:val="24"/>
      <w:szCs w:val="24"/>
    </w:rPr>
  </w:style>
  <w:style w:type="paragraph" w:styleId="Heading1">
    <w:name w:val="heading 1"/>
    <w:basedOn w:val="Normal"/>
    <w:next w:val="Normal"/>
    <w:link w:val="Heading1Char"/>
    <w:uiPriority w:val="99"/>
    <w:qFormat/>
    <w:rsid w:val="00121274"/>
    <w:pPr>
      <w:keepNext/>
      <w:outlineLvl w:val="0"/>
    </w:pPr>
    <w:rPr>
      <w:sz w:val="32"/>
    </w:rPr>
  </w:style>
  <w:style w:type="paragraph" w:styleId="Heading2">
    <w:name w:val="heading 2"/>
    <w:basedOn w:val="Normal"/>
    <w:next w:val="Normal"/>
    <w:link w:val="Heading2Char"/>
    <w:uiPriority w:val="99"/>
    <w:qFormat/>
    <w:rsid w:val="00121274"/>
    <w:pPr>
      <w:keepNext/>
      <w:outlineLvl w:val="1"/>
    </w:pPr>
    <w:rPr>
      <w:sz w:val="32"/>
      <w:u w:val="single"/>
    </w:rPr>
  </w:style>
  <w:style w:type="paragraph" w:styleId="Heading4">
    <w:name w:val="heading 4"/>
    <w:basedOn w:val="Normal"/>
    <w:next w:val="Normal"/>
    <w:link w:val="Heading4Char"/>
    <w:uiPriority w:val="99"/>
    <w:qFormat/>
    <w:rsid w:val="0012127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69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069F"/>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7E069F"/>
    <w:rPr>
      <w:rFonts w:ascii="Calibri" w:hAnsi="Calibri" w:cs="Times New Roman"/>
      <w:b/>
      <w:bCs/>
      <w:sz w:val="28"/>
      <w:szCs w:val="28"/>
    </w:rPr>
  </w:style>
  <w:style w:type="paragraph" w:styleId="TOC1">
    <w:name w:val="toc 1"/>
    <w:basedOn w:val="Normal"/>
    <w:next w:val="Normal"/>
    <w:autoRedefine/>
    <w:uiPriority w:val="99"/>
    <w:semiHidden/>
    <w:rsid w:val="00121274"/>
    <w:pPr>
      <w:tabs>
        <w:tab w:val="right" w:leader="dot" w:pos="8630"/>
      </w:tabs>
      <w:spacing w:before="360"/>
    </w:pPr>
    <w:rPr>
      <w:rFonts w:ascii="Arial" w:hAnsi="Arial"/>
      <w:b/>
      <w:bCs/>
      <w:caps/>
      <w:szCs w:val="28"/>
    </w:rPr>
  </w:style>
  <w:style w:type="paragraph" w:customStyle="1" w:styleId="Style1">
    <w:name w:val="Style1"/>
    <w:basedOn w:val="Heading4"/>
    <w:uiPriority w:val="99"/>
    <w:rsid w:val="00121274"/>
  </w:style>
  <w:style w:type="character" w:styleId="Hyperlink">
    <w:name w:val="Hyperlink"/>
    <w:basedOn w:val="DefaultParagraphFont"/>
    <w:uiPriority w:val="99"/>
    <w:rsid w:val="00121274"/>
    <w:rPr>
      <w:rFonts w:cs="Times New Roman"/>
      <w:color w:val="0000FF"/>
      <w:u w:val="single"/>
    </w:rPr>
  </w:style>
  <w:style w:type="character" w:styleId="FollowedHyperlink">
    <w:name w:val="FollowedHyperlink"/>
    <w:basedOn w:val="DefaultParagraphFont"/>
    <w:uiPriority w:val="99"/>
    <w:rsid w:val="00121274"/>
    <w:rPr>
      <w:rFonts w:cs="Times New Roman"/>
      <w:color w:val="800080"/>
      <w:u w:val="single"/>
    </w:rPr>
  </w:style>
  <w:style w:type="character" w:customStyle="1" w:styleId="headline">
    <w:name w:val="headline"/>
    <w:basedOn w:val="DefaultParagraphFont"/>
    <w:uiPriority w:val="99"/>
    <w:rsid w:val="00E35FCD"/>
    <w:rPr>
      <w:rFonts w:cs="Times New Roman"/>
    </w:rPr>
  </w:style>
  <w:style w:type="character" w:customStyle="1" w:styleId="secondary2">
    <w:name w:val="secondary2"/>
    <w:basedOn w:val="DefaultParagraphFont"/>
    <w:uiPriority w:val="99"/>
    <w:rsid w:val="00E35FCD"/>
    <w:rPr>
      <w:rFonts w:cs="Times New Roman"/>
    </w:rPr>
  </w:style>
  <w:style w:type="paragraph" w:styleId="Header">
    <w:name w:val="header"/>
    <w:basedOn w:val="Normal"/>
    <w:link w:val="HeaderChar"/>
    <w:uiPriority w:val="99"/>
    <w:rsid w:val="00BD60C0"/>
    <w:pPr>
      <w:tabs>
        <w:tab w:val="center" w:pos="4320"/>
        <w:tab w:val="right" w:pos="8640"/>
      </w:tabs>
    </w:pPr>
  </w:style>
  <w:style w:type="character" w:customStyle="1" w:styleId="HeaderChar">
    <w:name w:val="Header Char"/>
    <w:basedOn w:val="DefaultParagraphFont"/>
    <w:link w:val="Header"/>
    <w:uiPriority w:val="99"/>
    <w:semiHidden/>
    <w:locked/>
    <w:rsid w:val="007E069F"/>
    <w:rPr>
      <w:rFonts w:cs="Times New Roman"/>
      <w:sz w:val="24"/>
      <w:szCs w:val="24"/>
    </w:rPr>
  </w:style>
  <w:style w:type="paragraph" w:styleId="Footer">
    <w:name w:val="footer"/>
    <w:basedOn w:val="Normal"/>
    <w:link w:val="FooterChar"/>
    <w:uiPriority w:val="99"/>
    <w:rsid w:val="00BD60C0"/>
    <w:pPr>
      <w:tabs>
        <w:tab w:val="center" w:pos="4320"/>
        <w:tab w:val="right" w:pos="8640"/>
      </w:tabs>
    </w:pPr>
  </w:style>
  <w:style w:type="character" w:customStyle="1" w:styleId="FooterChar">
    <w:name w:val="Footer Char"/>
    <w:basedOn w:val="DefaultParagraphFont"/>
    <w:link w:val="Footer"/>
    <w:uiPriority w:val="99"/>
    <w:semiHidden/>
    <w:locked/>
    <w:rsid w:val="007E069F"/>
    <w:rPr>
      <w:rFonts w:cs="Times New Roman"/>
      <w:sz w:val="24"/>
      <w:szCs w:val="24"/>
    </w:rPr>
  </w:style>
  <w:style w:type="character" w:styleId="PageNumber">
    <w:name w:val="page number"/>
    <w:basedOn w:val="DefaultParagraphFont"/>
    <w:uiPriority w:val="99"/>
    <w:rsid w:val="00F1163A"/>
    <w:rPr>
      <w:rFonts w:cs="Times New Roman"/>
    </w:rPr>
  </w:style>
  <w:style w:type="character" w:customStyle="1" w:styleId="footer1">
    <w:name w:val="footer1"/>
    <w:basedOn w:val="DefaultParagraphFont"/>
    <w:uiPriority w:val="99"/>
    <w:rsid w:val="002A6F13"/>
    <w:rPr>
      <w:rFonts w:ascii="Times" w:hAnsi="Times" w:cs="Times"/>
      <w:color w:val="000000"/>
      <w:sz w:val="18"/>
      <w:szCs w:val="18"/>
    </w:rPr>
  </w:style>
  <w:style w:type="paragraph" w:styleId="ListParagraph">
    <w:name w:val="List Paragraph"/>
    <w:basedOn w:val="Normal"/>
    <w:uiPriority w:val="99"/>
    <w:qFormat/>
    <w:rsid w:val="00B85DCD"/>
    <w:pPr>
      <w:ind w:left="720"/>
      <w:contextualSpacing/>
    </w:pPr>
  </w:style>
</w:styles>
</file>

<file path=word/webSettings.xml><?xml version="1.0" encoding="utf-8"?>
<w:webSettings xmlns:r="http://schemas.openxmlformats.org/officeDocument/2006/relationships" xmlns:w="http://schemas.openxmlformats.org/wordprocessingml/2006/main">
  <w:divs>
    <w:div w:id="233509341">
      <w:marLeft w:val="0"/>
      <w:marRight w:val="0"/>
      <w:marTop w:val="0"/>
      <w:marBottom w:val="0"/>
      <w:divBdr>
        <w:top w:val="none" w:sz="0" w:space="0" w:color="auto"/>
        <w:left w:val="none" w:sz="0" w:space="0" w:color="auto"/>
        <w:bottom w:val="none" w:sz="0" w:space="0" w:color="auto"/>
        <w:right w:val="none" w:sz="0" w:space="0" w:color="auto"/>
      </w:divBdr>
      <w:divsChild>
        <w:div w:id="233509339">
          <w:marLeft w:val="0"/>
          <w:marRight w:val="0"/>
          <w:marTop w:val="0"/>
          <w:marBottom w:val="0"/>
          <w:divBdr>
            <w:top w:val="none" w:sz="0" w:space="0" w:color="auto"/>
            <w:left w:val="none" w:sz="0" w:space="0" w:color="auto"/>
            <w:bottom w:val="none" w:sz="0" w:space="0" w:color="auto"/>
            <w:right w:val="none" w:sz="0" w:space="0" w:color="auto"/>
          </w:divBdr>
        </w:div>
      </w:divsChild>
    </w:div>
    <w:div w:id="233509343">
      <w:marLeft w:val="0"/>
      <w:marRight w:val="0"/>
      <w:marTop w:val="0"/>
      <w:marBottom w:val="0"/>
      <w:divBdr>
        <w:top w:val="none" w:sz="0" w:space="0" w:color="auto"/>
        <w:left w:val="none" w:sz="0" w:space="0" w:color="auto"/>
        <w:bottom w:val="none" w:sz="0" w:space="0" w:color="auto"/>
        <w:right w:val="none" w:sz="0" w:space="0" w:color="auto"/>
      </w:divBdr>
      <w:divsChild>
        <w:div w:id="233509342">
          <w:marLeft w:val="0"/>
          <w:marRight w:val="0"/>
          <w:marTop w:val="0"/>
          <w:marBottom w:val="0"/>
          <w:divBdr>
            <w:top w:val="none" w:sz="0" w:space="0" w:color="auto"/>
            <w:left w:val="none" w:sz="0" w:space="0" w:color="auto"/>
            <w:bottom w:val="none" w:sz="0" w:space="0" w:color="auto"/>
            <w:right w:val="none" w:sz="0" w:space="0" w:color="auto"/>
          </w:divBdr>
          <w:divsChild>
            <w:div w:id="233509338">
              <w:marLeft w:val="0"/>
              <w:marRight w:val="0"/>
              <w:marTop w:val="0"/>
              <w:marBottom w:val="0"/>
              <w:divBdr>
                <w:top w:val="none" w:sz="0" w:space="0" w:color="auto"/>
                <w:left w:val="none" w:sz="0" w:space="0" w:color="auto"/>
                <w:bottom w:val="none" w:sz="0" w:space="0" w:color="auto"/>
                <w:right w:val="none" w:sz="0" w:space="0" w:color="auto"/>
              </w:divBdr>
            </w:div>
            <w:div w:id="233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1306</TotalTime>
  <Pages>6</Pages>
  <Words>1612</Words>
  <Characters>9193</Characters>
  <Application>Microsoft Office Outlook</Application>
  <DocSecurity>0</DocSecurity>
  <Lines>0</Lines>
  <Paragraphs>0</Paragraphs>
  <ScaleCrop>false</ScaleCrop>
  <Company>Infopeople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subject/>
  <dc:creator>Webcast Presenter</dc:creator>
  <cp:keywords/>
  <dc:description/>
  <cp:lastModifiedBy>Windows User</cp:lastModifiedBy>
  <cp:revision>2</cp:revision>
  <dcterms:created xsi:type="dcterms:W3CDTF">2015-04-05T20:23:00Z</dcterms:created>
  <dcterms:modified xsi:type="dcterms:W3CDTF">2015-04-05T20:23:00Z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