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F687AF" w14:textId="77777777" w:rsidR="00913065" w:rsidRDefault="008D41B7">
      <w:pPr>
        <w:spacing w:before="0" w:after="200" w:line="240" w:lineRule="auto"/>
      </w:pPr>
      <w:r>
        <w:rPr>
          <w:noProof/>
        </w:rPr>
        <w:drawing>
          <wp:inline distT="114300" distB="114300" distL="114300" distR="114300" wp14:anchorId="566B375C" wp14:editId="6A37AC45">
            <wp:extent cx="5943600" cy="63500"/>
            <wp:effectExtent l="0" t="0" r="0" b="0"/>
            <wp:docPr id="1" name="image01.png" title="horizontal line"/>
            <wp:cNvGraphicFramePr/>
            <a:graphic xmlns:a="http://schemas.openxmlformats.org/drawingml/2006/main">
              <a:graphicData uri="http://schemas.openxmlformats.org/drawingml/2006/picture">
                <pic:pic xmlns:pic="http://schemas.openxmlformats.org/drawingml/2006/picture">
                  <pic:nvPicPr>
                    <pic:cNvPr id="0" name="image01.png" title="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14:paraId="5C4B6004" w14:textId="01D96E4C" w:rsidR="00913065" w:rsidRPr="00A629EF" w:rsidRDefault="008D41B7">
      <w:pPr>
        <w:pStyle w:val="Title"/>
        <w:contextualSpacing w:val="0"/>
        <w:rPr>
          <w:sz w:val="62"/>
        </w:rPr>
      </w:pPr>
      <w:bookmarkStart w:id="0" w:name="_5x0d5h95i329" w:colFirst="0" w:colLast="0"/>
      <w:bookmarkEnd w:id="0"/>
      <w:r w:rsidRPr="00A629EF">
        <w:rPr>
          <w:sz w:val="50"/>
          <w:szCs w:val="60"/>
        </w:rPr>
        <w:t>Embedded Business Librarianship</w:t>
      </w:r>
      <w:r w:rsidR="00A629EF" w:rsidRPr="00A629EF">
        <w:rPr>
          <w:sz w:val="50"/>
          <w:szCs w:val="60"/>
        </w:rPr>
        <w:t xml:space="preserve"> Worksheet</w:t>
      </w:r>
    </w:p>
    <w:p w14:paraId="2A822CD1" w14:textId="77777777" w:rsidR="00A629EF" w:rsidRDefault="00A629EF">
      <w:pPr>
        <w:pStyle w:val="Subtitle"/>
        <w:contextualSpacing w:val="0"/>
        <w:rPr>
          <w:b/>
          <w:sz w:val="28"/>
          <w:szCs w:val="28"/>
        </w:rPr>
      </w:pPr>
      <w:bookmarkStart w:id="1" w:name="_af80tl7prv5v" w:colFirst="0" w:colLast="0"/>
      <w:bookmarkEnd w:id="1"/>
    </w:p>
    <w:p w14:paraId="52AF5324" w14:textId="77777777" w:rsidR="00913065" w:rsidRDefault="008D41B7">
      <w:pPr>
        <w:pStyle w:val="Subtitle"/>
        <w:contextualSpacing w:val="0"/>
      </w:pPr>
      <w:r>
        <w:rPr>
          <w:b/>
          <w:sz w:val="28"/>
          <w:szCs w:val="28"/>
        </w:rPr>
        <w:t>Your Library: _____________________________</w:t>
      </w:r>
    </w:p>
    <w:p w14:paraId="2B15762E" w14:textId="77777777" w:rsidR="00913065" w:rsidRDefault="008D41B7">
      <w:pPr>
        <w:pStyle w:val="Heading1"/>
        <w:contextualSpacing w:val="0"/>
      </w:pPr>
      <w:bookmarkStart w:id="2" w:name="_14mpx6a8znb7" w:colFirst="0" w:colLast="0"/>
      <w:bookmarkEnd w:id="2"/>
      <w:r>
        <w:t>OVERVIEW</w:t>
      </w:r>
    </w:p>
    <w:p w14:paraId="71637DFA" w14:textId="77777777" w:rsidR="00913065" w:rsidRDefault="008D41B7">
      <w:r>
        <w:t xml:space="preserve">Use this worksheet to tailor the goals </w:t>
      </w:r>
      <w:r>
        <w:rPr>
          <w:u w:val="single"/>
        </w:rPr>
        <w:t>5 Steps to Embedded Business Librarianship</w:t>
      </w:r>
      <w:r>
        <w:t xml:space="preserve"> to your library and community’s unique needs</w:t>
      </w:r>
    </w:p>
    <w:p w14:paraId="10E4D3AA" w14:textId="77777777" w:rsidR="00913065" w:rsidRDefault="008D41B7">
      <w:pPr>
        <w:pStyle w:val="Heading1"/>
        <w:contextualSpacing w:val="0"/>
      </w:pPr>
      <w:bookmarkStart w:id="3" w:name="_oymnw3nlvwib" w:colFirst="0" w:colLast="0"/>
      <w:bookmarkEnd w:id="3"/>
      <w:r>
        <w:t>Create your networking list</w:t>
      </w:r>
    </w:p>
    <w:p w14:paraId="3598CD57" w14:textId="77777777" w:rsidR="00913065" w:rsidRDefault="008D41B7">
      <w:r>
        <w:t>What organizations and/or businesses do you already have connections with?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420A5F5E" w14:textId="77777777" w:rsidR="00913065" w:rsidRDefault="008D41B7">
      <w:r>
        <w:t>What are some new organizations and groups that you can connect with? Consider career centers, community colleges, merchant groups, local government, and committees.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22F96E0B" w14:textId="77777777" w:rsidR="00913065" w:rsidRDefault="008D41B7">
      <w:pPr>
        <w:pStyle w:val="Heading1"/>
        <w:contextualSpacing w:val="0"/>
      </w:pPr>
      <w:bookmarkStart w:id="4" w:name="_ax8fdevyz985" w:colFirst="0" w:colLast="0"/>
      <w:bookmarkEnd w:id="4"/>
      <w:r>
        <w:t>Reaching out to your contacts</w:t>
      </w:r>
    </w:p>
    <w:p w14:paraId="55FF6E1E" w14:textId="77777777" w:rsidR="00913065" w:rsidRDefault="008D41B7">
      <w:r>
        <w:t>Which existing relationship do you already have that you can reach out to first? What new group do you want to reach out to?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433051BC" w14:textId="77777777" w:rsidR="00913065" w:rsidRDefault="008D41B7">
      <w:r>
        <w:t>Describe the logistics: how will you reach out to them? How many connections do you want to make per month? Will you partner with any colleagues?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17EB5F40" w14:textId="77777777" w:rsidR="00A629EF" w:rsidRDefault="00A629EF">
      <w:pPr>
        <w:pStyle w:val="Heading1"/>
        <w:contextualSpacing w:val="0"/>
      </w:pPr>
      <w:bookmarkStart w:id="5" w:name="_aryp9b39b2um" w:colFirst="0" w:colLast="0"/>
      <w:bookmarkStart w:id="6" w:name="_9rc6rcqb3zqm" w:colFirst="0" w:colLast="0"/>
      <w:bookmarkEnd w:id="5"/>
      <w:bookmarkEnd w:id="6"/>
    </w:p>
    <w:p w14:paraId="6BE773E4" w14:textId="77777777" w:rsidR="00913065" w:rsidRDefault="008D41B7">
      <w:pPr>
        <w:pStyle w:val="Heading1"/>
        <w:contextualSpacing w:val="0"/>
      </w:pPr>
      <w:bookmarkStart w:id="7" w:name="_GoBack"/>
      <w:bookmarkEnd w:id="7"/>
      <w:r>
        <w:lastRenderedPageBreak/>
        <w:t>The Initial Presentation</w:t>
      </w:r>
    </w:p>
    <w:p w14:paraId="2955F567" w14:textId="77777777" w:rsidR="00913065" w:rsidRDefault="008D41B7">
      <w:r>
        <w:t>How will you make your presentation memorable? What quotes, images, facts, databases, or other resources will you share to make a lasting impression?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61B448C2" w14:textId="77777777" w:rsidR="00913065" w:rsidRDefault="008D41B7">
      <w:r>
        <w:t xml:space="preserve"> What questions will you ask them to get to know their organization better? What do you hope to learn from your meeting?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5C581A3C" w14:textId="77777777" w:rsidR="00913065" w:rsidRDefault="008D41B7">
      <w:pPr>
        <w:pStyle w:val="Heading1"/>
        <w:contextualSpacing w:val="0"/>
      </w:pPr>
      <w:bookmarkStart w:id="8" w:name="_x1utc9m840gk" w:colFirst="0" w:colLast="0"/>
      <w:bookmarkEnd w:id="8"/>
      <w:r>
        <w:t>Create a Call to Action</w:t>
      </w:r>
    </w:p>
    <w:p w14:paraId="3AF34EE2" w14:textId="77777777" w:rsidR="00913065" w:rsidRDefault="008D41B7">
      <w:r>
        <w:t>What type of follow-up opportunity will you offer to stay connected? How will you invite them to this event?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2325FAD6" w14:textId="77777777" w:rsidR="00913065" w:rsidRDefault="008D41B7">
      <w:r>
        <w:t>Describe the logistics: where will it be held? When? Who will help you? How much will it cost?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0314A934" w14:textId="77777777" w:rsidR="00913065" w:rsidRDefault="008D41B7">
      <w:pPr>
        <w:pStyle w:val="Heading1"/>
        <w:contextualSpacing w:val="0"/>
      </w:pPr>
      <w:bookmarkStart w:id="9" w:name="_3do0vuucn2eg" w:colFirst="0" w:colLast="0"/>
      <w:bookmarkEnd w:id="9"/>
      <w:r>
        <w:t xml:space="preserve">Network, network, network! </w:t>
      </w:r>
    </w:p>
    <w:p w14:paraId="4AABF1FA" w14:textId="77777777" w:rsidR="00913065" w:rsidRDefault="008D41B7">
      <w:r>
        <w:t>List five upcoming opportunities for networking. Are there committees that you can join?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p w14:paraId="416EE59B" w14:textId="77777777" w:rsidR="00913065" w:rsidRDefault="008D41B7">
      <w:r>
        <w:t>How will you develop a sustainable networking plan for your library? Will you collaborate with a colleague? _________________________________________________________________________________________________________________________________________________________________________________________________________________________________</w:t>
      </w:r>
      <w:r w:rsidR="002E3B94">
        <w:t>______________________________</w:t>
      </w:r>
    </w:p>
    <w:sectPr w:rsidR="00913065" w:rsidSect="00732C05">
      <w:headerReference w:type="default" r:id="rId8"/>
      <w:footerReference w:type="default" r:id="rId9"/>
      <w:headerReference w:type="first" r:id="rId10"/>
      <w:footerReference w:type="first" r:id="rId11"/>
      <w:pgSz w:w="12240" w:h="15840"/>
      <w:pgMar w:top="1080" w:right="1440" w:bottom="1080" w:left="1440" w:header="504"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27556" w14:textId="77777777" w:rsidR="00A629EF" w:rsidRDefault="00A629EF">
      <w:pPr>
        <w:spacing w:before="0" w:line="240" w:lineRule="auto"/>
      </w:pPr>
      <w:r>
        <w:separator/>
      </w:r>
    </w:p>
  </w:endnote>
  <w:endnote w:type="continuationSeparator" w:id="0">
    <w:p w14:paraId="5AE0CE1D" w14:textId="77777777" w:rsidR="00A629EF" w:rsidRDefault="00A629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5147F" w14:textId="77777777" w:rsidR="00732C05" w:rsidRPr="00FA354C" w:rsidRDefault="00732C05" w:rsidP="00732C05">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14:paraId="2203470E" w14:textId="77777777" w:rsidR="00732C05" w:rsidRDefault="00732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7EAB" w14:textId="77777777" w:rsidR="00A629EF" w:rsidRPr="00FA354C" w:rsidRDefault="00A629EF" w:rsidP="00A629EF">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14:paraId="424DFCD0" w14:textId="77777777" w:rsidR="00A629EF" w:rsidRDefault="00A629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CB87F" w14:textId="77777777" w:rsidR="00A629EF" w:rsidRDefault="00A629EF">
      <w:pPr>
        <w:spacing w:before="0" w:line="240" w:lineRule="auto"/>
      </w:pPr>
      <w:r>
        <w:separator/>
      </w:r>
    </w:p>
  </w:footnote>
  <w:footnote w:type="continuationSeparator" w:id="0">
    <w:p w14:paraId="4E447852" w14:textId="77777777" w:rsidR="00A629EF" w:rsidRDefault="00A629EF">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ADC4" w14:textId="77777777" w:rsidR="00A629EF" w:rsidRDefault="00A629EF">
    <w:pPr>
      <w:spacing w:before="400"/>
    </w:pPr>
  </w:p>
  <w:p w14:paraId="75993A80" w14:textId="77777777" w:rsidR="00A629EF" w:rsidRDefault="00A629EF">
    <w:pPr>
      <w:spacing w:befor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F7542" w14:textId="77777777" w:rsidR="00A629EF" w:rsidRDefault="00A629EF" w:rsidP="00A629EF">
    <w:pPr>
      <w:spacing w:before="0" w:line="240" w:lineRule="auto"/>
      <w:jc w:val="center"/>
      <w:rPr>
        <w:rFonts w:ascii="Calibri" w:hAnsi="Calibri"/>
        <w:b/>
      </w:rPr>
    </w:pPr>
    <w:r w:rsidRPr="00A629EF">
      <w:rPr>
        <w:rFonts w:ascii="Calibri" w:hAnsi="Calibri"/>
        <w:b/>
      </w:rPr>
      <w:t>Building Business Connections With Your Community</w:t>
    </w:r>
  </w:p>
  <w:p w14:paraId="03BAA1FD" w14:textId="716F4F8F" w:rsidR="00A629EF" w:rsidRDefault="00A629EF" w:rsidP="00A629EF">
    <w:pPr>
      <w:spacing w:before="0" w:line="240" w:lineRule="auto"/>
      <w:jc w:val="center"/>
      <w:rPr>
        <w:rFonts w:ascii="Calibri" w:hAnsi="Calibri"/>
        <w:b/>
      </w:rPr>
    </w:pPr>
    <w:r w:rsidRPr="00A629EF">
      <w:rPr>
        <w:b/>
      </w:rPr>
      <w:t>Webinar archive</w:t>
    </w:r>
    <w:r>
      <w:t xml:space="preserve">: </w:t>
    </w:r>
    <w:hyperlink r:id="rId1" w:history="1">
      <w:r w:rsidRPr="00A629EF">
        <w:rPr>
          <w:rStyle w:val="Hyperlink"/>
        </w:rPr>
        <w:t>https://infopeople.org/civicrm/event/info?reset=1&amp;id=610</w:t>
      </w:r>
    </w:hyperlink>
    <w:r>
      <w:rPr>
        <w:rFonts w:ascii="Calibri" w:hAnsi="Calibri"/>
        <w:b/>
      </w:rPr>
      <w:t xml:space="preserve"> </w:t>
    </w:r>
  </w:p>
  <w:p w14:paraId="564C0D4B" w14:textId="69C691EF" w:rsidR="00A629EF" w:rsidRPr="00A629EF" w:rsidRDefault="00A629EF" w:rsidP="00A629EF">
    <w:pPr>
      <w:spacing w:before="0" w:line="240" w:lineRule="auto"/>
      <w:jc w:val="center"/>
      <w:rPr>
        <w:rFonts w:ascii="Calibri" w:hAnsi="Calibri"/>
        <w:b/>
      </w:rPr>
    </w:pPr>
    <w:r>
      <w:rPr>
        <w:rFonts w:ascii="Calibri" w:hAnsi="Calibri"/>
        <w:b/>
      </w:rPr>
      <w:t>By Barbara Alvarez – September 13,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3065"/>
    <w:rsid w:val="002E3B94"/>
    <w:rsid w:val="00732C05"/>
    <w:rsid w:val="008D41B7"/>
    <w:rsid w:val="00913065"/>
    <w:rsid w:val="00A6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B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line="240" w:lineRule="auto"/>
      <w:contextualSpacing/>
      <w:outlineLvl w:val="0"/>
    </w:pPr>
    <w:rPr>
      <w:b/>
      <w:sz w:val="28"/>
      <w:szCs w:val="28"/>
    </w:rPr>
  </w:style>
  <w:style w:type="paragraph" w:styleId="Heading2">
    <w:name w:val="heading 2"/>
    <w:basedOn w:val="Normal"/>
    <w:next w:val="Normal"/>
    <w:pPr>
      <w:spacing w:before="320" w:line="240" w:lineRule="auto"/>
      <w:contextualSpacing/>
      <w:outlineLvl w:val="1"/>
    </w:pPr>
    <w:rPr>
      <w:b/>
      <w:color w:val="00AB44"/>
      <w:sz w:val="28"/>
      <w:szCs w:val="28"/>
    </w:rPr>
  </w:style>
  <w:style w:type="paragraph" w:styleId="Heading3">
    <w:name w:val="heading 3"/>
    <w:basedOn w:val="Normal"/>
    <w:next w:val="Normal"/>
    <w:pPr>
      <w:spacing w:line="240" w:lineRule="auto"/>
      <w:contextualSpacing/>
      <w:outlineLvl w:val="2"/>
    </w:pPr>
    <w:rPr>
      <w:sz w:val="26"/>
      <w:szCs w:val="2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paragraph" w:styleId="BalloonText">
    <w:name w:val="Balloon Text"/>
    <w:basedOn w:val="Normal"/>
    <w:link w:val="BalloonTextChar"/>
    <w:uiPriority w:val="99"/>
    <w:semiHidden/>
    <w:unhideWhenUsed/>
    <w:rsid w:val="00A629EF"/>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9EF"/>
    <w:rPr>
      <w:rFonts w:ascii="Lucida Grande" w:hAnsi="Lucida Grande" w:cs="Lucida Grande"/>
      <w:sz w:val="18"/>
      <w:szCs w:val="18"/>
    </w:rPr>
  </w:style>
  <w:style w:type="paragraph" w:styleId="Header">
    <w:name w:val="header"/>
    <w:basedOn w:val="Normal"/>
    <w:link w:val="HeaderChar"/>
    <w:uiPriority w:val="99"/>
    <w:unhideWhenUsed/>
    <w:rsid w:val="00A629EF"/>
    <w:pPr>
      <w:tabs>
        <w:tab w:val="center" w:pos="4320"/>
        <w:tab w:val="right" w:pos="8640"/>
      </w:tabs>
      <w:spacing w:before="0" w:line="240" w:lineRule="auto"/>
    </w:pPr>
  </w:style>
  <w:style w:type="character" w:customStyle="1" w:styleId="HeaderChar">
    <w:name w:val="Header Char"/>
    <w:basedOn w:val="DefaultParagraphFont"/>
    <w:link w:val="Header"/>
    <w:uiPriority w:val="99"/>
    <w:rsid w:val="00A629EF"/>
  </w:style>
  <w:style w:type="paragraph" w:styleId="Footer">
    <w:name w:val="footer"/>
    <w:basedOn w:val="Normal"/>
    <w:link w:val="FooterChar"/>
    <w:unhideWhenUsed/>
    <w:rsid w:val="00A629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A629EF"/>
  </w:style>
  <w:style w:type="character" w:styleId="Hyperlink">
    <w:name w:val="Hyperlink"/>
    <w:basedOn w:val="DefaultParagraphFont"/>
    <w:uiPriority w:val="99"/>
    <w:unhideWhenUsed/>
    <w:rsid w:val="00A629E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line="240" w:lineRule="auto"/>
      <w:contextualSpacing/>
      <w:outlineLvl w:val="0"/>
    </w:pPr>
    <w:rPr>
      <w:b/>
      <w:sz w:val="28"/>
      <w:szCs w:val="28"/>
    </w:rPr>
  </w:style>
  <w:style w:type="paragraph" w:styleId="Heading2">
    <w:name w:val="heading 2"/>
    <w:basedOn w:val="Normal"/>
    <w:next w:val="Normal"/>
    <w:pPr>
      <w:spacing w:before="320" w:line="240" w:lineRule="auto"/>
      <w:contextualSpacing/>
      <w:outlineLvl w:val="1"/>
    </w:pPr>
    <w:rPr>
      <w:b/>
      <w:color w:val="00AB44"/>
      <w:sz w:val="28"/>
      <w:szCs w:val="28"/>
    </w:rPr>
  </w:style>
  <w:style w:type="paragraph" w:styleId="Heading3">
    <w:name w:val="heading 3"/>
    <w:basedOn w:val="Normal"/>
    <w:next w:val="Normal"/>
    <w:pPr>
      <w:spacing w:line="240" w:lineRule="auto"/>
      <w:contextualSpacing/>
      <w:outlineLvl w:val="2"/>
    </w:pPr>
    <w:rPr>
      <w:sz w:val="26"/>
      <w:szCs w:val="2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paragraph" w:styleId="BalloonText">
    <w:name w:val="Balloon Text"/>
    <w:basedOn w:val="Normal"/>
    <w:link w:val="BalloonTextChar"/>
    <w:uiPriority w:val="99"/>
    <w:semiHidden/>
    <w:unhideWhenUsed/>
    <w:rsid w:val="00A629EF"/>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9EF"/>
    <w:rPr>
      <w:rFonts w:ascii="Lucida Grande" w:hAnsi="Lucida Grande" w:cs="Lucida Grande"/>
      <w:sz w:val="18"/>
      <w:szCs w:val="18"/>
    </w:rPr>
  </w:style>
  <w:style w:type="paragraph" w:styleId="Header">
    <w:name w:val="header"/>
    <w:basedOn w:val="Normal"/>
    <w:link w:val="HeaderChar"/>
    <w:uiPriority w:val="99"/>
    <w:unhideWhenUsed/>
    <w:rsid w:val="00A629EF"/>
    <w:pPr>
      <w:tabs>
        <w:tab w:val="center" w:pos="4320"/>
        <w:tab w:val="right" w:pos="8640"/>
      </w:tabs>
      <w:spacing w:before="0" w:line="240" w:lineRule="auto"/>
    </w:pPr>
  </w:style>
  <w:style w:type="character" w:customStyle="1" w:styleId="HeaderChar">
    <w:name w:val="Header Char"/>
    <w:basedOn w:val="DefaultParagraphFont"/>
    <w:link w:val="Header"/>
    <w:uiPriority w:val="99"/>
    <w:rsid w:val="00A629EF"/>
  </w:style>
  <w:style w:type="paragraph" w:styleId="Footer">
    <w:name w:val="footer"/>
    <w:basedOn w:val="Normal"/>
    <w:link w:val="FooterChar"/>
    <w:unhideWhenUsed/>
    <w:rsid w:val="00A629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A629EF"/>
  </w:style>
  <w:style w:type="character" w:styleId="Hyperlink">
    <w:name w:val="Hyperlink"/>
    <w:basedOn w:val="DefaultParagraphFont"/>
    <w:uiPriority w:val="99"/>
    <w:unhideWhenUsed/>
    <w:rsid w:val="00A62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88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nfopeople.org/civicrm/event/info?reset=1&amp;id=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3493</Characters>
  <Application>Microsoft Macintosh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Augugliaro</cp:lastModifiedBy>
  <cp:revision>2</cp:revision>
  <dcterms:created xsi:type="dcterms:W3CDTF">2016-08-30T16:29:00Z</dcterms:created>
  <dcterms:modified xsi:type="dcterms:W3CDTF">2016-08-30T16:29:00Z</dcterms:modified>
</cp:coreProperties>
</file>